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CF5" w:rsidRDefault="00E052AD" w:rsidP="00EE1BD9">
      <w:pPr>
        <w:pStyle w:val="4"/>
        <w:jc w:val="center"/>
        <w:rPr>
          <w:lang w:val="en-US"/>
        </w:rPr>
      </w:pPr>
      <w:r>
        <w:rPr>
          <w:noProof/>
        </w:rPr>
        <w:pict>
          <v:oval id="_x0000_s1026" style="position:absolute;left:0;text-align:left;margin-left:244.65pt;margin-top:-26.85pt;width:15.75pt;height:11.65pt;z-index:251657216" stroked="f"/>
        </w:pic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36.75pt;height:60pt;visibility:visible" filled="t">
            <v:imagedata r:id="rId8" o:title=""/>
          </v:shape>
        </w:pict>
      </w:r>
    </w:p>
    <w:p w:rsidR="00814CF5" w:rsidRDefault="00814CF5" w:rsidP="00EE1BD9">
      <w:pPr>
        <w:pStyle w:val="4"/>
        <w:jc w:val="center"/>
      </w:pPr>
      <w:r>
        <w:t>АДМИНИСТРАЦИЯ ГОРОДСКОГО ОКРУГА «ГОРОД ЛЕСНОЙ»</w:t>
      </w:r>
    </w:p>
    <w:p w:rsidR="00814CF5" w:rsidRPr="00B31EB3" w:rsidRDefault="00814CF5" w:rsidP="00EE1BD9">
      <w:pPr>
        <w:jc w:val="center"/>
        <w:rPr>
          <w:b/>
          <w:bCs/>
          <w:sz w:val="8"/>
        </w:rPr>
      </w:pPr>
    </w:p>
    <w:p w:rsidR="00814CF5" w:rsidRPr="00AD60C4" w:rsidRDefault="00814CF5" w:rsidP="00EE1BD9">
      <w:pPr>
        <w:pStyle w:val="5"/>
        <w:rPr>
          <w:b/>
          <w:sz w:val="34"/>
        </w:rPr>
      </w:pPr>
      <w:r w:rsidRPr="00AD60C4">
        <w:rPr>
          <w:b/>
          <w:sz w:val="34"/>
        </w:rPr>
        <w:t>П О С Т А Н О В Л Е Н И Е</w:t>
      </w:r>
    </w:p>
    <w:p w:rsidR="00814CF5" w:rsidRDefault="00E052AD" w:rsidP="00EE1BD9">
      <w:pPr>
        <w:rPr>
          <w:sz w:val="28"/>
        </w:rPr>
      </w:pPr>
      <w:r w:rsidRPr="00E052AD">
        <w:rPr>
          <w:noProof/>
        </w:rPr>
        <w:pict>
          <v:line id="Прямая соединительная линия 1" o:spid="_x0000_s1027" style="position:absolute;z-index:251656192;visibility:visible;mso-wrap-distance-top:-3e-5mm;mso-wrap-distance-bottom:-3e-5mm" from="10.9pt,7.85pt" to="487.9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MELWAIAAGoEAAAOAAAAZHJzL2Uyb0RvYy54bWysVNFu0zAUfUfiH6y8d0m2ruuipRNqWl4G&#10;TNr4ANd2GmuObdle0wohwZ6R+gn8Ag8gTRrwDekfce2mhcELQuTBubavT+495zhn58taoAUzliuZ&#10;R+lBEiEmiaJczvPo9fW0N4yQdVhSLJRkebRiNjofPX1y1uiMHapKCcoMAhBps0bnUeWczuLYkorV&#10;2B4ozSRslsrU2MHUzGNqcAPotYgPk2QQN8pQbRRh1sJqsd2MRgG/LBlxr8rSModEHkFtLowmjDM/&#10;xqMznM0N1hUnXRn4H6qoMZfw0T1UgR1Gt4b/AVVzYpRVpTsgqo5VWXLCQg/QTZr81s1VhTULvQA5&#10;Vu9psv8PlrxcXBrEaR6BUBLXIFH7cfNus26/tp82a7R5335vv7Sf2/v2W3u/uYP4YfMBYr/ZPnTL&#10;a5R6JhttMwAcy0vjuSBLeaUvFLmxSKpxheWchY6uVxo+E07Ej474idVQz6x5oSjk4FunAq3L0tQe&#10;EghDy6Deaq8eWzpEYHGQHJ+cJiAy2e3FONsd1Ma650zVyAd5JLj0xOIMLy6sg9IhdZfil6WaciGC&#10;OYRETR4dDdMAXWugyoFZbq6rTnKrBKc+3R+0Zj4bC4MW2BsuPJ4ZgH+UZtStpAG+YphOuthhLrYx&#10;5Avp8aA5KLCLto56c5qcToaTYb/XPxxMev2kKHrPpuN+bzBNT46Lo2I8LtK3vru0n1WcUiZ9dTt3&#10;p/2/c093z7a+3Pt7T0z8GD20CMXu3qHooK4XdGuNmaKrS+PZ8EKDoUNyd/n8jfl1HrJ+/iJGPwAA&#10;AP//AwBQSwMEFAAGAAgAAAAhAJg6o2vaAAAACAEAAA8AAABkcnMvZG93bnJldi54bWxMj8FOwzAM&#10;hu9IvENkpN1Y2kmjUJpOCGmatBtj3L3Ga7s1TmnSrbw9Rhzg6O+3fn8uVpPr1IWG0Ho2kM4TUMSV&#10;ty3XBvbv6/tHUCEiW+w8k4EvCrAqb28KzK2/8htddrFWUsIhRwNNjH2udagachjmvieW7OgHh1HG&#10;odZ2wKuUu04vkuRBO2xZLjTY02tD1Xk3OgPJxsUKTx+n9Jxm9VHvPyc/bo2Z3U0vz6AiTfFvGX70&#10;RR1KcTr4kW1QnYFFKuZR+DIDJflTthRw+AW6LPT/B8pvAAAA//8DAFBLAQItABQABgAIAAAAIQC2&#10;gziS/gAAAOEBAAATAAAAAAAAAAAAAAAAAAAAAABbQ29udGVudF9UeXBlc10ueG1sUEsBAi0AFAAG&#10;AAgAAAAhADj9If/WAAAAlAEAAAsAAAAAAAAAAAAAAAAALwEAAF9yZWxzLy5yZWxzUEsBAi0AFAAG&#10;AAgAAAAhACQwwQtYAgAAagQAAA4AAAAAAAAAAAAAAAAALgIAAGRycy9lMm9Eb2MueG1sUEsBAi0A&#10;FAAGAAgAAAAhAJg6o2vaAAAACAEAAA8AAAAAAAAAAAAAAAAAsgQAAGRycy9kb3ducmV2LnhtbFBL&#10;BQYAAAAABAAEAPMAAAC5BQAAAAA=&#10;" strokeweight="3pt">
            <v:stroke linestyle="thickThin"/>
            <w10:wrap type="square"/>
          </v:line>
        </w:pict>
      </w:r>
      <w:r w:rsidR="00814CF5">
        <w:rPr>
          <w:sz w:val="28"/>
        </w:rPr>
        <w:t xml:space="preserve">   ____________</w:t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</w:r>
      <w:r w:rsidR="00814CF5">
        <w:rPr>
          <w:sz w:val="28"/>
        </w:rPr>
        <w:tab/>
        <w:t xml:space="preserve">             № ____</w:t>
      </w:r>
    </w:p>
    <w:p w:rsidR="00814CF5" w:rsidRPr="00B31EB3" w:rsidRDefault="00814CF5" w:rsidP="00EE1BD9">
      <w:pPr>
        <w:rPr>
          <w:sz w:val="14"/>
          <w:szCs w:val="16"/>
        </w:rPr>
      </w:pPr>
    </w:p>
    <w:p w:rsidR="00814CF5" w:rsidRDefault="00814CF5" w:rsidP="00EE1BD9">
      <w:pPr>
        <w:jc w:val="center"/>
        <w:rPr>
          <w:sz w:val="28"/>
        </w:rPr>
      </w:pPr>
      <w:r>
        <w:rPr>
          <w:sz w:val="28"/>
        </w:rPr>
        <w:t>г. Лесной</w:t>
      </w:r>
    </w:p>
    <w:p w:rsidR="00814CF5" w:rsidRPr="00BB4381" w:rsidRDefault="00814CF5" w:rsidP="00EE1BD9">
      <w:pPr>
        <w:rPr>
          <w:sz w:val="14"/>
          <w:szCs w:val="16"/>
        </w:rPr>
      </w:pPr>
    </w:p>
    <w:p w:rsidR="00814CF5" w:rsidRDefault="00814CF5" w:rsidP="003D04AF">
      <w:pPr>
        <w:pStyle w:val="a3"/>
        <w:spacing w:after="0"/>
        <w:jc w:val="center"/>
        <w:rPr>
          <w:b/>
          <w:i/>
          <w:sz w:val="28"/>
          <w:szCs w:val="28"/>
        </w:rPr>
      </w:pPr>
      <w:r w:rsidRPr="003D04AF">
        <w:rPr>
          <w:b/>
          <w:i/>
          <w:sz w:val="28"/>
          <w:szCs w:val="28"/>
        </w:rPr>
        <w:t xml:space="preserve">О внесении изменений в муниципальную программу городского округа </w:t>
      </w:r>
    </w:p>
    <w:p w:rsidR="00814CF5" w:rsidRDefault="00814CF5" w:rsidP="003D04AF">
      <w:pPr>
        <w:pStyle w:val="a3"/>
        <w:spacing w:after="0"/>
        <w:jc w:val="center"/>
        <w:rPr>
          <w:b/>
          <w:i/>
          <w:sz w:val="28"/>
          <w:szCs w:val="28"/>
        </w:rPr>
      </w:pPr>
      <w:r w:rsidRPr="003D04AF">
        <w:rPr>
          <w:b/>
          <w:i/>
          <w:sz w:val="28"/>
          <w:szCs w:val="28"/>
        </w:rPr>
        <w:t xml:space="preserve">«Город Лесной» «Развитие малого и среднего предпринимательства </w:t>
      </w:r>
    </w:p>
    <w:p w:rsidR="00814CF5" w:rsidRPr="003D04AF" w:rsidRDefault="00814CF5" w:rsidP="003D04AF">
      <w:pPr>
        <w:pStyle w:val="a3"/>
        <w:spacing w:after="0"/>
        <w:jc w:val="center"/>
        <w:rPr>
          <w:b/>
          <w:i/>
          <w:sz w:val="28"/>
          <w:szCs w:val="28"/>
        </w:rPr>
      </w:pPr>
      <w:r w:rsidRPr="003D04AF">
        <w:rPr>
          <w:b/>
          <w:i/>
          <w:sz w:val="28"/>
          <w:szCs w:val="28"/>
        </w:rPr>
        <w:t>в городском округе «Город Лесной» до 2018 года»</w:t>
      </w:r>
    </w:p>
    <w:p w:rsidR="00814CF5" w:rsidRPr="00156031" w:rsidRDefault="00814CF5" w:rsidP="001D2328">
      <w:pPr>
        <w:jc w:val="both"/>
        <w:rPr>
          <w:sz w:val="25"/>
          <w:szCs w:val="25"/>
        </w:rPr>
      </w:pPr>
    </w:p>
    <w:p w:rsidR="00814CF5" w:rsidRPr="003D04AF" w:rsidRDefault="00814CF5" w:rsidP="004B3775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3D04AF">
        <w:rPr>
          <w:sz w:val="28"/>
          <w:szCs w:val="28"/>
        </w:rPr>
        <w:t>В целях реализации на территории городского округа «Город Лесной»  Федерального закона от 06</w:t>
      </w:r>
      <w:r w:rsidR="005023AF">
        <w:rPr>
          <w:sz w:val="28"/>
          <w:szCs w:val="28"/>
        </w:rPr>
        <w:t xml:space="preserve"> октября </w:t>
      </w:r>
      <w:r w:rsidRPr="003D04AF">
        <w:rPr>
          <w:sz w:val="28"/>
          <w:szCs w:val="28"/>
        </w:rPr>
        <w:t>2003</w:t>
      </w:r>
      <w:r w:rsidR="005023AF">
        <w:rPr>
          <w:sz w:val="28"/>
          <w:szCs w:val="28"/>
        </w:rPr>
        <w:t xml:space="preserve"> года</w:t>
      </w:r>
      <w:r w:rsidRPr="003D04AF">
        <w:rPr>
          <w:sz w:val="28"/>
          <w:szCs w:val="28"/>
        </w:rPr>
        <w:t xml:space="preserve">  № 131-ФЗ «Об общих принципах организации местного самоуправления в Российской Федерации», Федерального закона  от 24</w:t>
      </w:r>
      <w:r w:rsidR="005023AF">
        <w:rPr>
          <w:sz w:val="28"/>
          <w:szCs w:val="28"/>
        </w:rPr>
        <w:t xml:space="preserve"> июля </w:t>
      </w:r>
      <w:r w:rsidRPr="003D04AF">
        <w:rPr>
          <w:sz w:val="28"/>
          <w:szCs w:val="28"/>
        </w:rPr>
        <w:t>2007</w:t>
      </w:r>
      <w:r w:rsidR="005023AF">
        <w:rPr>
          <w:sz w:val="28"/>
          <w:szCs w:val="28"/>
        </w:rPr>
        <w:t xml:space="preserve"> года</w:t>
      </w:r>
      <w:r w:rsidRPr="003D04AF">
        <w:rPr>
          <w:sz w:val="28"/>
          <w:szCs w:val="28"/>
        </w:rPr>
        <w:t xml:space="preserve">  №  209-ФЗ «О развитии малого и среднего предпринимательства в Российской Федерации», в соответствии с постановлением Правительства Свердловской области от 17.11.2014 № 1002-ПП «Об утверждении государственной программы Свердловской области «Повышение инвестиционной привлекательности Свердловской области до 2020 года»,  решением Думы городского округа «Город Лесной» от </w:t>
      </w:r>
      <w:r w:rsidRPr="009F42DC">
        <w:rPr>
          <w:sz w:val="28"/>
          <w:szCs w:val="28"/>
        </w:rPr>
        <w:t>28.09.2016 № 486</w:t>
      </w:r>
      <w:r w:rsidRPr="003D04AF">
        <w:rPr>
          <w:sz w:val="28"/>
          <w:szCs w:val="28"/>
        </w:rPr>
        <w:t xml:space="preserve"> «О внесении изменений в Решение Думы городского округа «Город Лесной» от 16.12.2015 № 415 «О бюджете городского округа «Город Лесной» на 2016 год», постановлением администрации городского округа «Город Лесной» от 20.05.2014  № 918 «Об утверждении Порядка формирования и реализации муниципальных программ городского округа «Город Лесной» (с изменениями от 26.02.2015  № 317, от 16.07.2015 № 1407), </w:t>
      </w:r>
    </w:p>
    <w:p w:rsidR="00814CF5" w:rsidRPr="00156031" w:rsidRDefault="00814CF5" w:rsidP="00EE1BD9">
      <w:pPr>
        <w:jc w:val="both"/>
        <w:rPr>
          <w:sz w:val="25"/>
          <w:szCs w:val="25"/>
        </w:rPr>
      </w:pPr>
    </w:p>
    <w:p w:rsidR="00814CF5" w:rsidRPr="003D04AF" w:rsidRDefault="00814CF5" w:rsidP="00EE1BD9">
      <w:pPr>
        <w:rPr>
          <w:b/>
          <w:bCs/>
          <w:sz w:val="28"/>
          <w:szCs w:val="28"/>
        </w:rPr>
      </w:pPr>
      <w:r w:rsidRPr="003D04AF">
        <w:rPr>
          <w:b/>
          <w:bCs/>
          <w:sz w:val="28"/>
          <w:szCs w:val="28"/>
        </w:rPr>
        <w:t>ПОСТАНОВЛЯЮ:</w:t>
      </w:r>
    </w:p>
    <w:p w:rsidR="00814CF5" w:rsidRPr="00156031" w:rsidRDefault="00814CF5" w:rsidP="00EE1BD9">
      <w:pPr>
        <w:jc w:val="both"/>
        <w:rPr>
          <w:sz w:val="25"/>
          <w:szCs w:val="25"/>
        </w:rPr>
      </w:pPr>
    </w:p>
    <w:p w:rsidR="00814CF5" w:rsidRPr="003D04AF" w:rsidRDefault="00814CF5" w:rsidP="00EE1BD9">
      <w:pPr>
        <w:pStyle w:val="a3"/>
        <w:spacing w:after="0"/>
        <w:jc w:val="both"/>
        <w:rPr>
          <w:sz w:val="28"/>
          <w:szCs w:val="28"/>
        </w:rPr>
      </w:pPr>
      <w:r w:rsidRPr="00156031">
        <w:rPr>
          <w:sz w:val="25"/>
          <w:szCs w:val="25"/>
        </w:rPr>
        <w:tab/>
      </w:r>
      <w:r w:rsidRPr="003D04AF">
        <w:rPr>
          <w:sz w:val="28"/>
          <w:szCs w:val="28"/>
        </w:rPr>
        <w:t xml:space="preserve">1. Внести следующие изменения в муниципальную программу городского округа «Город Лесной» «Развитие малого и среднего предпринимательства в городском округе «Город Лесной» до 2018 года»,  утвержденную постановлением администрации городского округа «Город Лесной» от 29.08.2014 № 1661 </w:t>
      </w:r>
      <w:r>
        <w:rPr>
          <w:sz w:val="28"/>
          <w:szCs w:val="28"/>
        </w:rPr>
        <w:t xml:space="preserve">                 </w:t>
      </w:r>
      <w:r w:rsidRPr="003D04AF">
        <w:rPr>
          <w:sz w:val="28"/>
          <w:szCs w:val="28"/>
        </w:rPr>
        <w:t>(с изменениями от 0</w:t>
      </w:r>
      <w:r>
        <w:rPr>
          <w:sz w:val="28"/>
          <w:szCs w:val="28"/>
        </w:rPr>
        <w:t>8.06.2015 № 1991,</w:t>
      </w:r>
      <w:r w:rsidRPr="003D04AF">
        <w:rPr>
          <w:sz w:val="28"/>
          <w:szCs w:val="28"/>
        </w:rPr>
        <w:t xml:space="preserve"> от 27.07.2015 № 1458, от 03.03.2016 № 308) (далее - Программа):</w:t>
      </w:r>
    </w:p>
    <w:p w:rsidR="00814CF5" w:rsidRPr="003D04AF" w:rsidRDefault="00814CF5" w:rsidP="002D1BE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4AF">
        <w:rPr>
          <w:sz w:val="28"/>
          <w:szCs w:val="28"/>
        </w:rPr>
        <w:t xml:space="preserve">1.1. </w:t>
      </w:r>
      <w:r>
        <w:rPr>
          <w:sz w:val="28"/>
          <w:szCs w:val="28"/>
        </w:rPr>
        <w:t>С</w:t>
      </w:r>
      <w:r w:rsidRPr="003D04AF">
        <w:rPr>
          <w:sz w:val="28"/>
          <w:szCs w:val="28"/>
        </w:rPr>
        <w:t>троку «Объемы финансирования муниципальной программы по годам реализации, тыс. рублей» паспорта Программы изложить в следующей редакции:</w:t>
      </w:r>
    </w:p>
    <w:p w:rsidR="00814CF5" w:rsidRDefault="00814CF5" w:rsidP="00B56608">
      <w:pPr>
        <w:pStyle w:val="a3"/>
        <w:spacing w:after="0"/>
        <w:ind w:firstLine="709"/>
        <w:jc w:val="both"/>
        <w:rPr>
          <w:sz w:val="25"/>
          <w:szCs w:val="2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964"/>
        <w:gridCol w:w="6231"/>
      </w:tblGrid>
      <w:tr w:rsidR="00814CF5" w:rsidRPr="00A427DC" w:rsidTr="00B56608">
        <w:tc>
          <w:tcPr>
            <w:tcW w:w="3964" w:type="dxa"/>
            <w:vAlign w:val="center"/>
          </w:tcPr>
          <w:p w:rsidR="00814CF5" w:rsidRPr="00A427DC" w:rsidRDefault="00814CF5" w:rsidP="00B56608">
            <w:r w:rsidRPr="00A427DC">
              <w:t>Объем финансирования муниципальной программы по годам реализации, тыс. рублей</w:t>
            </w:r>
          </w:p>
        </w:tc>
        <w:tc>
          <w:tcPr>
            <w:tcW w:w="6231" w:type="dxa"/>
            <w:vAlign w:val="center"/>
          </w:tcPr>
          <w:p w:rsidR="00814CF5" w:rsidRPr="00A427DC" w:rsidRDefault="00814CF5" w:rsidP="004B3775">
            <w:pPr>
              <w:spacing w:before="120"/>
              <w:ind w:left="147"/>
            </w:pPr>
            <w:r w:rsidRPr="00A427DC">
              <w:t>ВСЕГО: 19 228,5 тыс. рублей,</w:t>
            </w:r>
          </w:p>
          <w:p w:rsidR="00814CF5" w:rsidRPr="00A427DC" w:rsidRDefault="00814CF5" w:rsidP="004B3775">
            <w:pPr>
              <w:spacing w:after="120"/>
              <w:ind w:left="147"/>
            </w:pPr>
            <w:r w:rsidRPr="00A427DC">
              <w:t>в том числе:</w:t>
            </w:r>
          </w:p>
          <w:p w:rsidR="00814CF5" w:rsidRPr="00A427DC" w:rsidRDefault="00814CF5" w:rsidP="004B3775">
            <w:pPr>
              <w:ind w:left="147"/>
            </w:pPr>
          </w:p>
          <w:p w:rsidR="00814CF5" w:rsidRPr="00A427DC" w:rsidRDefault="00814CF5" w:rsidP="004B3775">
            <w:pPr>
              <w:ind w:left="147"/>
            </w:pPr>
            <w:r w:rsidRPr="00A427DC">
              <w:lastRenderedPageBreak/>
              <w:t>2015 год – 2 581,1  тыс. рублей</w:t>
            </w:r>
            <w:r>
              <w:t>;</w:t>
            </w:r>
          </w:p>
          <w:p w:rsidR="00814CF5" w:rsidRPr="00A427DC" w:rsidRDefault="00814CF5" w:rsidP="004B3775">
            <w:pPr>
              <w:ind w:left="147"/>
            </w:pPr>
            <w:r w:rsidRPr="00A427DC">
              <w:t>2016 год – 7 348,3 тыс. рублей</w:t>
            </w:r>
            <w:r>
              <w:t>;</w:t>
            </w:r>
          </w:p>
          <w:p w:rsidR="00814CF5" w:rsidRPr="00A427DC" w:rsidRDefault="00814CF5" w:rsidP="004B3775">
            <w:pPr>
              <w:ind w:left="147"/>
            </w:pPr>
            <w:r w:rsidRPr="00A427DC">
              <w:t>2017 год – 4 319,2 тыс. рублей</w:t>
            </w:r>
            <w:r>
              <w:t>;</w:t>
            </w:r>
          </w:p>
          <w:p w:rsidR="00814CF5" w:rsidRPr="00A427DC" w:rsidRDefault="00814CF5" w:rsidP="004B3775">
            <w:pPr>
              <w:ind w:left="147"/>
            </w:pPr>
            <w:r w:rsidRPr="00A427DC">
              <w:t>2018 год – 4 979,9 тыс. рублей</w:t>
            </w:r>
          </w:p>
          <w:p w:rsidR="00814CF5" w:rsidRPr="00A427DC" w:rsidRDefault="00814CF5" w:rsidP="00B56608"/>
          <w:p w:rsidR="00814CF5" w:rsidRPr="00A427DC" w:rsidRDefault="00814CF5" w:rsidP="004B3775">
            <w:pPr>
              <w:spacing w:after="120"/>
              <w:ind w:firstLine="147"/>
            </w:pPr>
            <w:r w:rsidRPr="00A427DC">
              <w:t>Из них:</w:t>
            </w:r>
          </w:p>
          <w:p w:rsidR="00814CF5" w:rsidRPr="00A427DC" w:rsidRDefault="00814CF5" w:rsidP="00A427DC">
            <w:pPr>
              <w:pStyle w:val="a7"/>
              <w:autoSpaceDE w:val="0"/>
              <w:autoSpaceDN w:val="0"/>
              <w:adjustRightInd w:val="0"/>
              <w:spacing w:after="120"/>
              <w:ind w:left="147"/>
              <w:jc w:val="both"/>
            </w:pPr>
            <w:r w:rsidRPr="00A427DC">
              <w:t>Областной бюджет: 12 655,6 тыс. рублей (в том числе 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 – 5 821,9 тыс. рублей),</w:t>
            </w:r>
          </w:p>
          <w:p w:rsidR="00814CF5" w:rsidRPr="00A427DC" w:rsidRDefault="00814CF5" w:rsidP="001D2328">
            <w:pPr>
              <w:ind w:left="147"/>
            </w:pPr>
            <w:r w:rsidRPr="00A427DC">
              <w:t xml:space="preserve">в том числе: 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2015 год – 1 034,3 тыс. рублей</w:t>
            </w:r>
            <w:r>
              <w:t>;</w:t>
            </w:r>
          </w:p>
          <w:p w:rsidR="00814CF5" w:rsidRPr="00A427DC" w:rsidRDefault="00814CF5" w:rsidP="00A427DC">
            <w:pPr>
              <w:ind w:left="147"/>
              <w:jc w:val="both"/>
            </w:pPr>
            <w:r w:rsidRPr="00A427DC">
              <w:t>2016 год -</w:t>
            </w:r>
            <w:r>
              <w:t xml:space="preserve"> </w:t>
            </w:r>
            <w:r w:rsidRPr="00A427DC">
              <w:t>5 821,9 тыс. рублей</w:t>
            </w:r>
            <w:r>
              <w:t xml:space="preserve"> </w:t>
            </w:r>
            <w:r w:rsidRPr="00A427DC">
              <w:t>(в том числе 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 на социально-экономическое и инфраструктурное развитие – 5 821,9 тыс. рублей)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2017 год – 2 712,8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2018 год – 3 086,6 тыс. рублей</w:t>
            </w:r>
          </w:p>
          <w:p w:rsidR="00814CF5" w:rsidRPr="00A427DC" w:rsidRDefault="00814CF5" w:rsidP="001D2328">
            <w:pPr>
              <w:ind w:left="147"/>
            </w:pPr>
          </w:p>
          <w:p w:rsidR="00814CF5" w:rsidRPr="00A427DC" w:rsidRDefault="00814CF5" w:rsidP="00A427DC">
            <w:pPr>
              <w:pStyle w:val="a7"/>
              <w:ind w:left="116" w:hanging="244"/>
            </w:pPr>
            <w:r w:rsidRPr="00A427DC">
              <w:t xml:space="preserve">   </w:t>
            </w:r>
            <w:r>
              <w:t xml:space="preserve">  </w:t>
            </w:r>
            <w:r w:rsidRPr="00A427DC">
              <w:t>Местный бюджет: 5 655,9 тыс. рублей,</w:t>
            </w:r>
          </w:p>
          <w:p w:rsidR="00814CF5" w:rsidRPr="00A427DC" w:rsidRDefault="00814CF5" w:rsidP="001D2328">
            <w:pPr>
              <w:ind w:left="147"/>
            </w:pPr>
            <w:r w:rsidRPr="00A427DC">
              <w:t>в том числе: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2015 год – 1 399,8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2016 год – 1 356,4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2017 год - 1 356,4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2018 год - 1 543,3 тыс. рублей</w:t>
            </w:r>
          </w:p>
          <w:p w:rsidR="00814CF5" w:rsidRPr="00A427DC" w:rsidRDefault="00814CF5" w:rsidP="001D2328">
            <w:pPr>
              <w:ind w:left="147"/>
              <w:rPr>
                <w:highlight w:val="yellow"/>
              </w:rPr>
            </w:pPr>
          </w:p>
          <w:p w:rsidR="00814CF5" w:rsidRPr="00A427DC" w:rsidRDefault="00814CF5" w:rsidP="00A427DC">
            <w:pPr>
              <w:pStyle w:val="a7"/>
              <w:ind w:left="116"/>
            </w:pPr>
            <w:r w:rsidRPr="00A427DC">
              <w:t>Внебюджетные источники: 917,0 тыс. рублей,</w:t>
            </w:r>
          </w:p>
          <w:p w:rsidR="00814CF5" w:rsidRPr="00A427DC" w:rsidRDefault="00814CF5" w:rsidP="001D2328">
            <w:pPr>
              <w:spacing w:after="120"/>
              <w:ind w:left="147"/>
            </w:pPr>
            <w:r w:rsidRPr="00A427DC">
              <w:t xml:space="preserve">в том числе: 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2015 год – 147,0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2016 год – 170,0 тыс. рублей</w:t>
            </w:r>
            <w:r>
              <w:t>;</w:t>
            </w:r>
          </w:p>
          <w:p w:rsidR="00814CF5" w:rsidRPr="00A427DC" w:rsidRDefault="00814CF5" w:rsidP="001D2328">
            <w:pPr>
              <w:ind w:left="147"/>
            </w:pPr>
            <w:r w:rsidRPr="00A427DC">
              <w:t>2017 год - 250,0 тыс. рублей</w:t>
            </w:r>
            <w:r>
              <w:t>;</w:t>
            </w:r>
          </w:p>
          <w:p w:rsidR="00814CF5" w:rsidRPr="00A427DC" w:rsidRDefault="00814CF5" w:rsidP="00471AF2">
            <w:pPr>
              <w:ind w:left="147"/>
              <w:rPr>
                <w:highlight w:val="yellow"/>
              </w:rPr>
            </w:pPr>
            <w:r w:rsidRPr="00A427DC">
              <w:t>2018 год - 350,0 тыс. рублей</w:t>
            </w:r>
          </w:p>
        </w:tc>
      </w:tr>
    </w:tbl>
    <w:p w:rsidR="00814CF5" w:rsidRDefault="00814CF5" w:rsidP="00FC0DAB">
      <w:pPr>
        <w:pStyle w:val="a3"/>
        <w:spacing w:after="0"/>
        <w:jc w:val="both"/>
        <w:rPr>
          <w:sz w:val="25"/>
          <w:szCs w:val="25"/>
        </w:rPr>
      </w:pPr>
    </w:p>
    <w:p w:rsidR="00814CF5" w:rsidRPr="00E0197E" w:rsidRDefault="00814CF5" w:rsidP="00FC0DAB">
      <w:pPr>
        <w:widowControl w:val="0"/>
        <w:autoSpaceDE w:val="0"/>
        <w:autoSpaceDN w:val="0"/>
        <w:adjustRightInd w:val="0"/>
        <w:spacing w:after="120"/>
        <w:ind w:firstLine="709"/>
        <w:jc w:val="both"/>
        <w:outlineLvl w:val="1"/>
        <w:rPr>
          <w:sz w:val="28"/>
          <w:szCs w:val="28"/>
        </w:rPr>
      </w:pPr>
      <w:r w:rsidRPr="00E0197E">
        <w:rPr>
          <w:sz w:val="28"/>
          <w:szCs w:val="28"/>
        </w:rPr>
        <w:t>1.2.  Раздел 3. «ПЛАН МЕРОПРИЯТИЙ МУНИЦИПАЛЬНОЙ ПРОГРАММЫ» изложить в следующей редакции:</w:t>
      </w:r>
    </w:p>
    <w:p w:rsidR="00814CF5" w:rsidRPr="007913B6" w:rsidRDefault="00E052AD" w:rsidP="00411E51">
      <w:pPr>
        <w:widowControl w:val="0"/>
        <w:autoSpaceDE w:val="0"/>
        <w:autoSpaceDN w:val="0"/>
        <w:adjustRightInd w:val="0"/>
        <w:ind w:firstLine="709"/>
        <w:jc w:val="both"/>
      </w:pPr>
      <w:hyperlink w:anchor="Par307" w:history="1">
        <w:r w:rsidR="00814CF5" w:rsidRPr="007913B6">
          <w:t>План</w:t>
        </w:r>
      </w:hyperlink>
      <w:r w:rsidR="00814CF5" w:rsidRPr="007913B6">
        <w:t xml:space="preserve"> мероприятий по выполнению муниципальной программы приведен в приложении </w:t>
      </w:r>
      <w:r w:rsidR="00814CF5">
        <w:t xml:space="preserve">   </w:t>
      </w:r>
      <w:r w:rsidR="00814CF5" w:rsidRPr="007913B6">
        <w:t>№ 2 к муниципальной программе.</w:t>
      </w:r>
    </w:p>
    <w:p w:rsidR="00814CF5" w:rsidRPr="00220F67" w:rsidRDefault="00814CF5" w:rsidP="00D44DF2">
      <w:pPr>
        <w:ind w:firstLine="709"/>
        <w:jc w:val="both"/>
      </w:pPr>
      <w:r w:rsidRPr="007913B6">
        <w:t xml:space="preserve">Ответственным исполнителем программы является </w:t>
      </w:r>
      <w:r w:rsidRPr="00220F67">
        <w:t>Комитет экономического развития, торговли и услуг администрации городского округа «Город Лесной» (далее – КЭРТиУ)</w:t>
      </w:r>
      <w:r>
        <w:t>.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 w:rsidRPr="007913B6">
        <w:t>Реализация мероприятий программы осуществляется следующими исполнителями муниципальной программы</w:t>
      </w:r>
      <w:r>
        <w:t xml:space="preserve">: </w:t>
      </w:r>
    </w:p>
    <w:p w:rsidR="00814CF5" w:rsidRPr="00220F67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Фонд;</w:t>
      </w:r>
    </w:p>
    <w:p w:rsidR="00814CF5" w:rsidRPr="007913B6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м</w:t>
      </w:r>
      <w:r w:rsidRPr="00220F67">
        <w:t>униципальное казенное учреждение «Комитет по управлению имуществом администрации городского округа «Город Лесной» (далее – МКУ «КУИ»)</w:t>
      </w:r>
      <w:r>
        <w:t>.</w:t>
      </w:r>
    </w:p>
    <w:p w:rsidR="00814CF5" w:rsidRPr="007913B6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 w:rsidRPr="007913B6">
        <w:lastRenderedPageBreak/>
        <w:t>Исполнители определяют конкретные работы, необходимые затраты по каждому мероприятию с расчетами и обоснованиями, несут ответственность за своевременное и качественное выполнение мероприятий, успешное решение поставленных задач, рациональное использование выделенных средств, осуществляют анализ выполнения мероприятий и в установленные сроки представляют отчетность о ходе реализации мероприятий программы.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 w:rsidRPr="006C7E7C">
        <w:t>Порядок, требования и условия оказания поддержки СМСП, и организациям, образующим инфраструктуру поддержки СМСП городского округа «Город Лесной», устанавливаются нормативными правовыми актами городского округа «Город Лесной», настоящей программой, которые разрабатываются и утверждаются до оказания конкретных форм поддержки</w:t>
      </w:r>
      <w:r>
        <w:t>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 w:rsidRPr="00915702">
        <w:t xml:space="preserve">СМСП, осуществляющие приоритетные виды деятельности </w:t>
      </w:r>
      <w:hyperlink w:anchor="Par928" w:history="1">
        <w:r w:rsidRPr="00915702">
          <w:t>(</w:t>
        </w:r>
        <w:r>
          <w:t>п</w:t>
        </w:r>
        <w:r w:rsidRPr="00915702">
          <w:t>риложение № 3)</w:t>
        </w:r>
      </w:hyperlink>
      <w:r w:rsidRPr="00915702">
        <w:t xml:space="preserve">, имеют право на дополнительные льготы и преференции со стороны исполнителей мероприятий </w:t>
      </w:r>
      <w:r w:rsidRPr="00AC7F51">
        <w:t>программы</w:t>
      </w:r>
      <w:r w:rsidRPr="00915702">
        <w:t xml:space="preserve"> в части предоставления финансовой и имущественной поддержки. Данные льготы и преференции не должны нарушать принцип равного доступа СМСП на получение поддержки за счет средств настоящей </w:t>
      </w:r>
      <w:r>
        <w:t>п</w:t>
      </w:r>
      <w:r w:rsidRPr="00915702">
        <w:t>рограммы.</w:t>
      </w:r>
    </w:p>
    <w:p w:rsidR="00814CF5" w:rsidRDefault="00814CF5" w:rsidP="00411E51">
      <w:pPr>
        <w:autoSpaceDE w:val="0"/>
        <w:autoSpaceDN w:val="0"/>
        <w:adjustRightInd w:val="0"/>
        <w:spacing w:after="120"/>
        <w:ind w:firstLine="709"/>
        <w:jc w:val="both"/>
      </w:pPr>
      <w:r>
        <w:t>Механизм реализации программы – это система программных мероприятий, скоординированных по срокам, объему финансирования и исполнителям, обеспечивающим достижение намеченных результатов.</w:t>
      </w:r>
    </w:p>
    <w:p w:rsidR="00814CF5" w:rsidRDefault="00814CF5" w:rsidP="00E0197E">
      <w:pPr>
        <w:autoSpaceDE w:val="0"/>
        <w:autoSpaceDN w:val="0"/>
        <w:adjustRightInd w:val="0"/>
        <w:ind w:firstLine="709"/>
        <w:jc w:val="both"/>
      </w:pPr>
      <w:r>
        <w:t>Программой предусмотрена реализация следующих мероприятий: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</w:p>
    <w:p w:rsidR="00814CF5" w:rsidRDefault="00814CF5" w:rsidP="00E0197E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1418" w:hanging="709"/>
        <w:jc w:val="both"/>
        <w:rPr>
          <w:b/>
        </w:rPr>
      </w:pPr>
      <w:r w:rsidRPr="00E1024D">
        <w:rPr>
          <w:b/>
        </w:rPr>
        <w:t>Мероприятия, реализуемые путем предоставления субсидии некоммерческой организации – Фонд</w:t>
      </w:r>
      <w:r>
        <w:rPr>
          <w:b/>
        </w:rPr>
        <w:t>у</w:t>
      </w:r>
      <w:r w:rsidRPr="00E1024D">
        <w:rPr>
          <w:b/>
        </w:rPr>
        <w:t xml:space="preserve"> «Центр развития предпринимательства городского округа «Город Лесной» в 2015 году</w:t>
      </w:r>
      <w:r>
        <w:rPr>
          <w:b/>
        </w:rPr>
        <w:t>.</w:t>
      </w:r>
    </w:p>
    <w:p w:rsidR="00814CF5" w:rsidRDefault="00814CF5" w:rsidP="000E6A7B">
      <w:pPr>
        <w:widowControl w:val="0"/>
        <w:autoSpaceDE w:val="0"/>
        <w:autoSpaceDN w:val="0"/>
        <w:adjustRightInd w:val="0"/>
        <w:spacing w:after="120"/>
        <w:ind w:firstLine="709"/>
        <w:jc w:val="both"/>
      </w:pPr>
      <w:r>
        <w:t>Субсидия предоставляется Фонду для обеспечения деятельности и устойчивого развития организации. За счет субсидии на обеспечение деятельности, в 2015 году Фонд реализует следующие мероприятия по поддержке СМСП:</w:t>
      </w:r>
    </w:p>
    <w:p w:rsidR="00814CF5" w:rsidRDefault="00814CF5" w:rsidP="00411E51">
      <w:pPr>
        <w:widowControl w:val="0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12602E">
        <w:rPr>
          <w:i/>
          <w:u w:val="single"/>
        </w:rPr>
        <w:t>Консультационная поддержка СМСП</w:t>
      </w:r>
      <w:r>
        <w:t xml:space="preserve"> – предоставление бесплатных консультационных услуг начинающим и действующим СМСП, не менее 78 СМСП за 2015 год (в том числе за счет местного бюджета консультирование не менее 45 СМСП, за счет областного бюджета – не менее 33 СМСП).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Основными принципами организации предоставления консультаций заинтересованным лицам являются: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открытость информации, затрагивающей интересы заявителей;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достоверность и полнота предоставляемой в процессе консультации информации;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лаконичность и четкость в изложении;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своевременность и оперативность при оказании консультации;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доступность и равные условия при получении консультации;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безвозмездность предоставления консультации для заявителя.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Консультации предоставляются в очной форме, устно и/или письменно.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Консультации включают в себя: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о формах поддержки малого и среднего предпринимательства в городском округе «Город Лесной» и Свердловской области;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 консультирование по предоставляемым мерам государственной и муниципальной поддержки;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по вопросам налогообложения;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в области права и трудовых споров;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предоставление рекомендаций и консультаций по общим вопросам;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в области бухгалтерского учета;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по вопросам порядка управления коммерческой деятельностью;</w:t>
      </w:r>
    </w:p>
    <w:p w:rsidR="00814CF5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по вопросам безопасности на производстве;</w:t>
      </w:r>
    </w:p>
    <w:p w:rsidR="00814CF5" w:rsidRPr="00E1024D" w:rsidRDefault="00814CF5" w:rsidP="00411E51">
      <w:pPr>
        <w:widowControl w:val="0"/>
        <w:autoSpaceDE w:val="0"/>
        <w:autoSpaceDN w:val="0"/>
        <w:adjustRightInd w:val="0"/>
        <w:ind w:firstLine="709"/>
        <w:jc w:val="both"/>
      </w:pPr>
      <w:r>
        <w:t>- консультирование о возможностях пользования пунктом коллективного доступа с использованием правовой системы «Гарант».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lastRenderedPageBreak/>
        <w:t>Порядок оказания консультационной поддержки: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Консультирование осуществляется специалистами Фонда ежедневно по адресу: Свердловская область, г. Лесной, ул. Мамина-Сибиряка, 47 в рабочие дни с 9.00 до 17.00 часов.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Фонд рассматривает необходимые документы, предоставленные СМСП, и не более чем в пятидневный срок со дня принятия заявления информирует заявителя о решении, принятом по такому обращению.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После оформления заявления специалист Фонда, в компетенцию которого входит тема вопроса, дает ответ по существу вопроса. В случае, если вопрос требует уточнения информации или времени для подготовки ответа (в том числе письменного), заявителю назначается определенное время и день повторного обращения.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После предоставления консультации специалист Фонда заполняет «Журнал учета получателей консультаций» по форме согласно приложению № 1 к постановлению главы администрации городского округа «Город Лесной» от 21.12.2012 № 2003 «Об утверждении Положения о ведении реестра субъектов малого и среднего предпринимательства – получателей поддержки на территории городского округа «Город Лесной». Лицо, обратившееся за консультацией, подписью подтверждает факт получения консультации.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Помимо бесплатных консультационных услуг, специалистами Фонда оказываются платные услуги: офисные, юридические, бухгалтерские.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A54AFD">
        <w:rPr>
          <w:i/>
          <w:u w:val="single"/>
        </w:rPr>
        <w:t>Поддержка СМС</w:t>
      </w:r>
      <w:r>
        <w:rPr>
          <w:i/>
          <w:u w:val="single"/>
        </w:rPr>
        <w:t>П</w:t>
      </w:r>
      <w:r w:rsidRPr="00A54AFD">
        <w:rPr>
          <w:i/>
          <w:u w:val="single"/>
        </w:rPr>
        <w:t xml:space="preserve"> в сфере образования</w:t>
      </w:r>
      <w:r>
        <w:t xml:space="preserve"> – создание условий для подготовки, переподготовки и повышения квалификации кадров для СМСП; организация и проведение обучения начинающих и действующих предпринимателей по развитию предпринимательской грамотности и предпринимательских компетенций. В 2015 году должно быть организовано обучение не менее 12 СМСП и (или) их представителей (в том числе за счет местного бюджета не менее 7 СМСП, за счет областного бюджета – не менее 5 СМСП).</w:t>
      </w:r>
    </w:p>
    <w:p w:rsidR="00814CF5" w:rsidRDefault="00814CF5" w:rsidP="00411E51">
      <w:pPr>
        <w:autoSpaceDE w:val="0"/>
        <w:autoSpaceDN w:val="0"/>
        <w:adjustRightInd w:val="0"/>
        <w:ind w:left="709"/>
        <w:jc w:val="both"/>
      </w:pP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 w:rsidRPr="00A54AFD">
        <w:rPr>
          <w:i/>
          <w:u w:val="single"/>
        </w:rPr>
        <w:t>Информационная поддержка СМСП</w:t>
      </w:r>
      <w:r>
        <w:t xml:space="preserve"> – осуществляется путем: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1) Размещения в средствах массовой информации информационных материалов о механизмах государственной и муниципальной поддержки субъектов малого и среднего предпринимательства (далее – СМИ). В 2015 году обеспечить выход не менее 14 информационных блоков в СМИ (в том числе за счет местного бюджета не менее 8 информационных блоков, за счет о</w:t>
      </w:r>
      <w:r w:rsidR="005023AF">
        <w:t>бластного бюджета – не менее 6).</w:t>
      </w:r>
    </w:p>
    <w:p w:rsidR="00814CF5" w:rsidRDefault="005023AF" w:rsidP="00411E51">
      <w:pPr>
        <w:autoSpaceDE w:val="0"/>
        <w:autoSpaceDN w:val="0"/>
        <w:adjustRightInd w:val="0"/>
        <w:ind w:firstLine="709"/>
        <w:jc w:val="both"/>
      </w:pPr>
      <w:r>
        <w:t>2) Р</w:t>
      </w:r>
      <w:r w:rsidR="00814CF5">
        <w:t>азмещения на официальном сайте администрации городского округа «Город Лесной» (</w:t>
      </w:r>
      <w:hyperlink r:id="rId9" w:history="1">
        <w:r w:rsidR="00814CF5" w:rsidRPr="001812FB">
          <w:rPr>
            <w:rStyle w:val="aa"/>
            <w:lang w:val="en-US"/>
          </w:rPr>
          <w:t>www</w:t>
        </w:r>
        <w:r w:rsidR="00814CF5" w:rsidRPr="001812FB">
          <w:rPr>
            <w:rStyle w:val="aa"/>
          </w:rPr>
          <w:t>.</w:t>
        </w:r>
        <w:r w:rsidR="00814CF5" w:rsidRPr="001812FB">
          <w:rPr>
            <w:rStyle w:val="aa"/>
            <w:lang w:val="en-US"/>
          </w:rPr>
          <w:t>gorodlesnoy</w:t>
        </w:r>
        <w:r w:rsidR="00814CF5" w:rsidRPr="001812FB">
          <w:rPr>
            <w:rStyle w:val="aa"/>
          </w:rPr>
          <w:t>.</w:t>
        </w:r>
        <w:r w:rsidR="00814CF5" w:rsidRPr="001812FB">
          <w:rPr>
            <w:rStyle w:val="aa"/>
            <w:lang w:val="en-US"/>
          </w:rPr>
          <w:t>ru</w:t>
        </w:r>
      </w:hyperlink>
      <w:r w:rsidR="00814CF5" w:rsidRPr="00AE38C2">
        <w:t>)</w:t>
      </w:r>
      <w:r w:rsidR="00814CF5">
        <w:t>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информация о муниципальном имуществе, включенном в перечни, указанные в части 4 статьи 18 Федерального закона от 24.07.2007 № 209-ФЗ «О развитии малого и среднего предпринимательства в Российской Федерации»</w:t>
      </w:r>
      <w:r w:rsidR="005023AF">
        <w:t>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информации по часто задаваемым вопросам и изменениям действующего законодательства</w:t>
      </w:r>
      <w:r w:rsidR="005023AF">
        <w:t>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 xml:space="preserve">3) Размещения на сайте </w:t>
      </w:r>
      <w:hyperlink r:id="rId10" w:history="1">
        <w:r w:rsidRPr="001812FB">
          <w:rPr>
            <w:rStyle w:val="aa"/>
            <w:lang w:val="en-US"/>
          </w:rPr>
          <w:t>www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lesnoyfond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ru</w:t>
        </w:r>
      </w:hyperlink>
      <w:r>
        <w:t xml:space="preserve"> следующей информации: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 реализации муниципальной программы развития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 количестве СМСП и об их классификации по видам деятельности;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 числе замещенных рабочих мест в СМСП в соответствии с их классификацией по видам деятельности;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об обороте товаров (работ, услуг), производимых СМСП, в соответствии с их классификацией по видам экономической деятельности;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 финансово-экономическом состоянии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об организациях, образующих инфраструктуру поддержки СМСП, условиях и порядке оказания такими организациями поддержки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об объявленных конкурсах на оказание финансовой поддержки СМСП и организациям, образующим инфраструктуру поддержки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lastRenderedPageBreak/>
        <w:t>- иной необходимой для развития СМСП (экономической, правовой, статистической, производственно-технологической информацией, информацией в области маркетинга).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Содержание, развитие и поддержание в актуальном состоянии сайта осуществляется Фондом. Актуализация сайта проводится не реже 1 раза в месяц.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4) Изготовления информационных баннеров о поддержке СМСП, осуществляемой в рамках деятельности Фонда. Изготовление не менее двух баннеров в 2015 году (в том числе за счет местного бюджета 1 информационный баннер, за счет областного бюджета – 1).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5) Проведения ежегодного конкурса «Предприниматель года» по различным номинациям, как пропаганды предпринимательской деятельности, поощрение лучших СМСП по номинациям. Привлечение к участию в конкурсе в 2015 году не менее 20 СМСП за счет внебюджетных средств.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Информирование СМСП осуществляется специалистами Фонда на семинарах, тренингах, общих собраниях, по электронной почте, телефону/факсу. Информирование не менее 347 СМСП (в том числе за счет местного бюджета не менее 200 СМСП, за счет областного бюджета – не менее 147 СМСП).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Специалисты Фонда предоставляют СМСП информационные материалы на печатной основе: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об инструментах и механизмах государственной и муниципальной поддержки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 мероприятиях, проводимых в городском округе «Город Лесной» и в Свердловской области для СМСП;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об изменениях в законодательстве, касающемся ведения предпринимательской деятельности.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 xml:space="preserve">1.4. </w:t>
      </w:r>
      <w:r w:rsidRPr="00A54AFD">
        <w:rPr>
          <w:i/>
          <w:u w:val="single"/>
        </w:rPr>
        <w:t>Поддержка СМСП в установлении деловых контактов, продвижении товаров (работ, услуг)</w:t>
      </w:r>
      <w:r>
        <w:t xml:space="preserve"> – организация и проведение не менее 2 городских выставок достижений предпринимательства. Привлечение к участию в выставках не менее 12 СМСП (в том числе за счет местного бюджета – не менее 7 СМСП, за счет областного – не менее 5 СМСП).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 xml:space="preserve">1.5. </w:t>
      </w:r>
      <w:r w:rsidRPr="00A54AFD">
        <w:rPr>
          <w:i/>
          <w:u w:val="single"/>
        </w:rPr>
        <w:t>Финансовая поддержка СМСП</w:t>
      </w:r>
      <w:r>
        <w:t xml:space="preserve"> – предоставление субсидий СМСП на компенсацию части расходов на участие в городских выставках и ярмарках, проходящих на территории городского округа «Город Лесной» и на территории городов Свердловской области, а так же на участие в региональных и международных выставках, проходящих на территории Свердловской области. Компенсация расходов не менее 19 СМСП (в том числе за счет местного бюджета – не менее 11 СМСП, за счет областного – не менее 8 СМСП).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Компенсация расходов СМСП осуществляется в соответствии с порядком возмещения затрат СМСП на участие в выставочно-ярмарочных мероприятиях, разрабатываемым Фондом по согласованию с администрацией городского округа «Город Лесной».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Информирование СМСП о возможности, условиях и порядке возмещения затрат осуществляется Фондом путем размещения информации на официальном сайте городского округа «Город Лесной» (</w:t>
      </w:r>
      <w:hyperlink r:id="rId11" w:history="1">
        <w:r w:rsidRPr="001812FB">
          <w:rPr>
            <w:rStyle w:val="aa"/>
            <w:lang w:val="en-US"/>
          </w:rPr>
          <w:t>www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gorodlesnoy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ru</w:t>
        </w:r>
      </w:hyperlink>
      <w:r>
        <w:t xml:space="preserve">), на сайте Фонда </w:t>
      </w:r>
      <w:r w:rsidRPr="00F251D3">
        <w:t>(</w:t>
      </w:r>
      <w:hyperlink r:id="rId12" w:history="1">
        <w:r w:rsidRPr="001812FB">
          <w:rPr>
            <w:rStyle w:val="aa"/>
            <w:lang w:val="en-US"/>
          </w:rPr>
          <w:t>www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lesnoyfond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ru</w:t>
        </w:r>
      </w:hyperlink>
      <w:r>
        <w:t>), в газете «Вестник», а также иными способами (в случае необходимости).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Сбор и проверка заявок, принятие решения о возмещении затрат и возмещение затрат СМСП осуществляется Фондом.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Сведения о СМСП – получателях финансовой поддержки в виде возмещения затрат  передаются Фондом в администрацию городского округа «Город Лесной» в срок до 01 числа месяца, следующего за месяцем, в котором производилось возмещение затрат, в целях внесения в реестр субъектов малого и среднего предпринимательства – получателей поддержки на территории городского округа «Город Лесной».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Pr="00925AAA" w:rsidRDefault="00814CF5" w:rsidP="00E0197E">
      <w:pPr>
        <w:numPr>
          <w:ilvl w:val="0"/>
          <w:numId w:val="3"/>
        </w:numPr>
        <w:autoSpaceDE w:val="0"/>
        <w:autoSpaceDN w:val="0"/>
        <w:adjustRightInd w:val="0"/>
        <w:ind w:left="1418" w:hanging="709"/>
        <w:jc w:val="both"/>
        <w:rPr>
          <w:b/>
        </w:rPr>
      </w:pPr>
      <w:r w:rsidRPr="00925AAA">
        <w:rPr>
          <w:b/>
        </w:rPr>
        <w:lastRenderedPageBreak/>
        <w:t>Имущественная поддержка СМСП и организаций, образующих инфраструктуру поддержки субъектов малого и среднего предпринимательства</w:t>
      </w:r>
      <w:r>
        <w:rPr>
          <w:b/>
        </w:rPr>
        <w:t>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Имущественная поддержка СМСП осуществляется МКУ «КУИ» по адресу: Свердловская область, г. Лесной, ул. Карла Маркса, 8, каб. № 54.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МКУ «КУИ» в рамках имущественной поддержки СМСП:</w:t>
      </w: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 xml:space="preserve">Формирует, ведет и размещает на официальном сайте городского округа «Город Лесной» </w:t>
      </w:r>
      <w:r w:rsidRPr="006B127A">
        <w:t>(</w:t>
      </w:r>
      <w:hyperlink r:id="rId13" w:history="1">
        <w:r w:rsidRPr="001812FB">
          <w:rPr>
            <w:rStyle w:val="aa"/>
            <w:lang w:val="en-US"/>
          </w:rPr>
          <w:t>www</w:t>
        </w:r>
        <w:r w:rsidRPr="006B127A">
          <w:rPr>
            <w:rStyle w:val="aa"/>
          </w:rPr>
          <w:t>.</w:t>
        </w:r>
        <w:r w:rsidRPr="001812FB">
          <w:rPr>
            <w:rStyle w:val="aa"/>
            <w:lang w:val="en-US"/>
          </w:rPr>
          <w:t>gorodlesnoy</w:t>
        </w:r>
        <w:r w:rsidRPr="006B127A">
          <w:rPr>
            <w:rStyle w:val="aa"/>
          </w:rPr>
          <w:t>.</w:t>
        </w:r>
        <w:r w:rsidRPr="001812FB">
          <w:rPr>
            <w:rStyle w:val="aa"/>
            <w:lang w:val="en-US"/>
          </w:rPr>
          <w:t>ru</w:t>
        </w:r>
      </w:hyperlink>
      <w:r w:rsidRPr="006B127A">
        <w:t xml:space="preserve">) </w:t>
      </w:r>
      <w:r>
        <w:t>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используемого только в целях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в соответствии с Положением «О порядке формирования, ведения, опубликования перечня муниципального имущества, используемого в целях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утвержденным решением Думы городского округа «Город Лесной» от 24.12.2008 № 89.</w:t>
      </w: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Совместно с администрацией городского округа «Город Лесной» проводит мероприятия по совершенствованию нормативной базы (подготовка решений Думы городского округа «Город Лесной») в части платы арендных платежей за использование муниципального имущества, налоговых отчислений за земельные участки для создания конкурентных преимуществ СМСП, осуществляющим приоритетные виды деятельности.</w:t>
      </w: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Осуществляет передачу недвижимого имущества, находящегося в муниципальной собственности в аренду на долгосрочной основе (том числе по льготным ставкам арендной платы) СМСП и организациям, образующим инфраструктуру поддержки СМСП.</w:t>
      </w:r>
    </w:p>
    <w:p w:rsidR="00814CF5" w:rsidRDefault="00814CF5" w:rsidP="00411E51">
      <w:pPr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</w:pPr>
      <w:r>
        <w:t>Проводит анализ использования арендуемой муниципальной собственности с целью исключения ее нецелевого и неэффективного использования.</w:t>
      </w:r>
    </w:p>
    <w:p w:rsidR="00814CF5" w:rsidRDefault="00814CF5" w:rsidP="00411E51">
      <w:pPr>
        <w:autoSpaceDE w:val="0"/>
        <w:autoSpaceDN w:val="0"/>
        <w:adjustRightInd w:val="0"/>
        <w:jc w:val="both"/>
      </w:pPr>
    </w:p>
    <w:p w:rsidR="00814CF5" w:rsidRPr="00E0197E" w:rsidRDefault="00814CF5" w:rsidP="00E0197E">
      <w:pPr>
        <w:pStyle w:val="a7"/>
        <w:numPr>
          <w:ilvl w:val="0"/>
          <w:numId w:val="3"/>
        </w:numPr>
        <w:rPr>
          <w:b/>
        </w:rPr>
      </w:pPr>
      <w:r w:rsidRPr="00E1024D">
        <w:rPr>
          <w:b/>
        </w:rPr>
        <w:t>Мероприятия,</w:t>
      </w:r>
      <w:r>
        <w:rPr>
          <w:b/>
        </w:rPr>
        <w:t xml:space="preserve"> </w:t>
      </w:r>
      <w:r w:rsidRPr="00E1024D">
        <w:rPr>
          <w:b/>
        </w:rPr>
        <w:t xml:space="preserve"> реализуемые путем предоставления субсидии некоммерческой организации – Фонд</w:t>
      </w:r>
      <w:r>
        <w:rPr>
          <w:b/>
        </w:rPr>
        <w:t>у</w:t>
      </w:r>
      <w:r w:rsidRPr="00E1024D">
        <w:rPr>
          <w:b/>
        </w:rPr>
        <w:t xml:space="preserve"> «Центр развития предпринимательства городского округа «Город Лесной»</w:t>
      </w:r>
      <w:r w:rsidRPr="00E0197E">
        <w:rPr>
          <w:b/>
        </w:rPr>
        <w:t xml:space="preserve"> в 2016-2018 годах:</w:t>
      </w:r>
    </w:p>
    <w:p w:rsidR="00814CF5" w:rsidRDefault="00814CF5" w:rsidP="00EE12F8">
      <w:pPr>
        <w:widowControl w:val="0"/>
        <w:autoSpaceDE w:val="0"/>
        <w:autoSpaceDN w:val="0"/>
        <w:adjustRightInd w:val="0"/>
        <w:ind w:left="709"/>
        <w:jc w:val="both"/>
        <w:rPr>
          <w:b/>
        </w:rPr>
      </w:pPr>
    </w:p>
    <w:p w:rsidR="00814CF5" w:rsidRDefault="00814CF5" w:rsidP="000F4D00">
      <w:pPr>
        <w:pStyle w:val="a7"/>
        <w:widowControl w:val="0"/>
        <w:numPr>
          <w:ilvl w:val="1"/>
          <w:numId w:val="3"/>
        </w:numPr>
        <w:autoSpaceDE w:val="0"/>
        <w:autoSpaceDN w:val="0"/>
        <w:adjustRightInd w:val="0"/>
        <w:spacing w:after="120"/>
        <w:ind w:left="142" w:firstLine="567"/>
        <w:jc w:val="both"/>
      </w:pPr>
      <w:r>
        <w:t xml:space="preserve">Обеспечение деятельности </w:t>
      </w:r>
      <w:r w:rsidRPr="000F4D00">
        <w:t>некоммерческой организации – Фонд</w:t>
      </w:r>
      <w:r>
        <w:t>а</w:t>
      </w:r>
      <w:r w:rsidRPr="000F4D00">
        <w:t xml:space="preserve"> «Центр развития предпринимательства городского округа «Город Лесной»</w:t>
      </w:r>
      <w:r>
        <w:t xml:space="preserve"> для реализации следующих мероприятий:</w:t>
      </w:r>
    </w:p>
    <w:p w:rsidR="00814CF5" w:rsidRDefault="00814CF5" w:rsidP="00EE12F8">
      <w:pPr>
        <w:pStyle w:val="a7"/>
        <w:widowControl w:val="0"/>
        <w:autoSpaceDE w:val="0"/>
        <w:autoSpaceDN w:val="0"/>
        <w:adjustRightInd w:val="0"/>
        <w:spacing w:after="120"/>
        <w:ind w:left="709"/>
        <w:jc w:val="both"/>
      </w:pPr>
    </w:p>
    <w:p w:rsidR="00814CF5" w:rsidRPr="008A6597" w:rsidRDefault="00814CF5" w:rsidP="008A6597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445A76">
        <w:t xml:space="preserve">Формирование базы данных инвестиционно-привлекательных площадок, расположенных на территории городского округа «Город Лесной» (далее - База данных инвестплощадок) </w:t>
      </w:r>
      <w:r>
        <w:t xml:space="preserve"> с 2017 года </w:t>
      </w:r>
      <w:r w:rsidRPr="008A6597">
        <w:t>на условиях софинансирования из средств местного и областного бюджета.</w:t>
      </w:r>
    </w:p>
    <w:p w:rsidR="00814CF5" w:rsidRDefault="00814CF5" w:rsidP="00127560">
      <w:pPr>
        <w:pStyle w:val="ConsPlusNormal"/>
        <w:ind w:firstLine="709"/>
        <w:jc w:val="both"/>
      </w:pPr>
      <w:r>
        <w:t>Под инвестиционными площадками понимаются предлагаемые для реализации инвестиционных проектов свободные (неиспользуемые) земельные участки или здания, сооружения (далее - объекты, инвестиционные площадки), обеспеченные полным, частичным объемом необходимой инфраструктуры (газ, водоснабжение, электроэнергия, очистные сооружения и иное), землеустроительной документацией либо без таковых.</w:t>
      </w:r>
    </w:p>
    <w:p w:rsidR="00814CF5" w:rsidRDefault="00814CF5" w:rsidP="00127560">
      <w:pPr>
        <w:autoSpaceDE w:val="0"/>
        <w:autoSpaceDN w:val="0"/>
        <w:adjustRightInd w:val="0"/>
        <w:spacing w:after="60"/>
        <w:ind w:firstLine="709"/>
        <w:jc w:val="both"/>
      </w:pPr>
      <w:r w:rsidRPr="00710D5E">
        <w:t>Блок-схема работы по формированию Базы данных инвестплощадок приведена в приложении № 5 к муниципальной программе.</w:t>
      </w:r>
    </w:p>
    <w:p w:rsidR="00814CF5" w:rsidRDefault="00814CF5" w:rsidP="00127560">
      <w:pPr>
        <w:pStyle w:val="ConsPlusNormal"/>
        <w:spacing w:after="60"/>
        <w:ind w:firstLine="709"/>
        <w:jc w:val="both"/>
      </w:pPr>
      <w:r>
        <w:t>База данных инвестплощадок включает в себя сбор информации об объекте путем проведения следующих процедур: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lastRenderedPageBreak/>
        <w:t>1) Исследование свободных объектов:</w:t>
      </w:r>
    </w:p>
    <w:p w:rsidR="00814CF5" w:rsidRDefault="00814CF5" w:rsidP="00127560">
      <w:pPr>
        <w:autoSpaceDE w:val="0"/>
        <w:autoSpaceDN w:val="0"/>
        <w:adjustRightInd w:val="0"/>
        <w:spacing w:after="60"/>
        <w:ind w:firstLine="709"/>
        <w:jc w:val="both"/>
      </w:pPr>
      <w:r>
        <w:t xml:space="preserve"> П</w:t>
      </w:r>
      <w:r w:rsidRPr="00316C42">
        <w:t>ри поступлении информации о свободном объекте (в письменной, либо устной форме) или обнаружении свободного объекта</w:t>
      </w:r>
      <w:r>
        <w:t xml:space="preserve"> </w:t>
      </w:r>
      <w:r w:rsidRPr="00316C42">
        <w:t xml:space="preserve"> </w:t>
      </w:r>
      <w:r>
        <w:t xml:space="preserve">информация о данном объекте </w:t>
      </w:r>
      <w:r w:rsidRPr="00F24ECB">
        <w:t xml:space="preserve">фиксируется  </w:t>
      </w:r>
      <w:r w:rsidRPr="00316C42">
        <w:t xml:space="preserve">в день </w:t>
      </w:r>
      <w:r>
        <w:t xml:space="preserve">её </w:t>
      </w:r>
      <w:r w:rsidRPr="00316C42">
        <w:t xml:space="preserve">получения путем внесения соответствующих сведений в графу 1 </w:t>
      </w:r>
      <w:r>
        <w:t>Б</w:t>
      </w:r>
      <w:r w:rsidRPr="00316C42">
        <w:t>азы данных</w:t>
      </w:r>
      <w:r>
        <w:t xml:space="preserve"> </w:t>
      </w:r>
      <w:r w:rsidRPr="00710D5E">
        <w:t>инвестплощадок</w:t>
      </w:r>
      <w:r w:rsidRPr="00316C42">
        <w:t xml:space="preserve"> по форме согласно приложению </w:t>
      </w:r>
      <w:r w:rsidRPr="002E5E0C">
        <w:t xml:space="preserve">№ </w:t>
      </w:r>
      <w:r>
        <w:t>6</w:t>
      </w:r>
      <w:r w:rsidRPr="00316C42">
        <w:rPr>
          <w:color w:val="FF0000"/>
        </w:rPr>
        <w:t xml:space="preserve"> </w:t>
      </w:r>
      <w:r w:rsidRPr="00316C42">
        <w:t>к программе</w:t>
      </w:r>
      <w:r>
        <w:t>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2) Подготовка запросов по объектам: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 xml:space="preserve">Фонд в течение 2 рабочих дней готовит запрос в администрацию городского округа «Город Лесной», в котором запрашивает информацию по виду объекта по форме согласно           приложению </w:t>
      </w:r>
      <w:r w:rsidRPr="002E5E0C">
        <w:t xml:space="preserve">№ </w:t>
      </w:r>
      <w:r>
        <w:t>7 к программе.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По земельному участку запрашивается следующая информация: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площадь участка;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вид собственности земельного участка (муниципальная собственность Свердловской области, Российской Федерации, частная собственность или собственность на земельный участок не разграничена);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категория земель (земли населенных пунктов, земли сельскохозяйственного назначения, особо охраняемые территории, земли промышленности, энергетики, транспорта и т.д.);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наличие межевого дела земельного участка;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кадастровый номер;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характеристики инфраструктуры земельного участка по видам и расстоянию от границ до точки подключения или присоединения (газ, тепло-, электро-, водоснабжение и водоотведение), а также доступности к подведению;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наличие строений и сооружений.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По помещению, в том числе, если помещение расположено на земельном участке, запрашивается следующая информация: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площадь помещения, этажность (высота этажа), строительный материал, состояние (степень износа);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вид собственности;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наименование здания/сооружения (жилые дома, гаражи и т.д.);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- возможность расширения.</w:t>
      </w:r>
    </w:p>
    <w:p w:rsidR="00814CF5" w:rsidRDefault="00814CF5" w:rsidP="00127560">
      <w:pPr>
        <w:autoSpaceDE w:val="0"/>
        <w:autoSpaceDN w:val="0"/>
        <w:adjustRightInd w:val="0"/>
        <w:spacing w:after="60"/>
        <w:ind w:firstLine="709"/>
        <w:jc w:val="both"/>
      </w:pPr>
      <w:r>
        <w:t>В случае получения ответа от администрации городского округа «Город Лесной» на запрос о нахождении объекта в собственности Свердловской области, Фонд в течение двух рабочих дней готовит аналогичный запрос в Министерство по управлению государственным имуществом Свердловской области.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3) Сбор и обобщение информации по объектам: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При получении информации по интересуемым объектам Фонд обобщает ее в Базе данных инвестплощадок.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Вся поступившая информация по объекту заносится в соответствующие графы Базы данных инвестплощадок, не позднее двух рабочих дней, со дня поступления.</w:t>
      </w:r>
    </w:p>
    <w:p w:rsidR="00814CF5" w:rsidRDefault="00814CF5" w:rsidP="00127560">
      <w:pPr>
        <w:autoSpaceDE w:val="0"/>
        <w:autoSpaceDN w:val="0"/>
        <w:adjustRightInd w:val="0"/>
        <w:spacing w:after="60"/>
        <w:ind w:firstLine="709"/>
        <w:jc w:val="both"/>
      </w:pPr>
      <w:r>
        <w:t>В случае отсутствия какой-либо информации по объекту или спорных моментов по объекту, Фонд не позднее двух рабочих дней готовит дополнительные уточняющие запросы в органы власти или иные органы.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4) Формирование Базы данных инвестплощадок, включающей в себя описание объекта с указанием его индивидуальных особенностей и характеристик, привлекательных для инвестирования: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Ведение Базы данных инвестплощадок осуществляется на магнитных или бумажных носителях и означает занесение в Базу данных инвестплощадок объектов, обновление данных об объектах, при изменении характеристик объектов и их исключение из указанной Базы при передаче объекта инвестору.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 xml:space="preserve">Результатом выполнения работы по формированию Базы данных инвестплощадок является полный состав информации об объекте, занесенный в Базу данных инвестплощадок, а также </w:t>
      </w:r>
      <w:r>
        <w:lastRenderedPageBreak/>
        <w:t>своевременное внесение изменений в характеристики объекта и исключение объекта из Базы данных</w:t>
      </w:r>
      <w:r w:rsidRPr="00710D5E">
        <w:t xml:space="preserve"> </w:t>
      </w:r>
      <w:r>
        <w:t xml:space="preserve">инвестплощадок. 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>Состав информации об объекте является полным в случае заполнения всех граф Базы данных инвестплощадок.</w:t>
      </w:r>
    </w:p>
    <w:p w:rsidR="00814CF5" w:rsidRDefault="00814CF5" w:rsidP="00127560">
      <w:pPr>
        <w:autoSpaceDE w:val="0"/>
        <w:autoSpaceDN w:val="0"/>
        <w:adjustRightInd w:val="0"/>
        <w:ind w:firstLine="709"/>
        <w:jc w:val="both"/>
      </w:pPr>
      <w:r>
        <w:t xml:space="preserve">База данных инвестплощадок подлежит размещению на сайте городского округа «Город Лесной» </w:t>
      </w:r>
      <w:r w:rsidRPr="0016704D">
        <w:t>(</w:t>
      </w:r>
      <w:hyperlink r:id="rId14" w:history="1">
        <w:r w:rsidRPr="00F47C31">
          <w:rPr>
            <w:rStyle w:val="aa"/>
            <w:lang w:val="en-US"/>
          </w:rPr>
          <w:t>www</w:t>
        </w:r>
        <w:r w:rsidRPr="00F47C31">
          <w:rPr>
            <w:rStyle w:val="aa"/>
          </w:rPr>
          <w:t>.</w:t>
        </w:r>
        <w:r w:rsidRPr="00F47C31">
          <w:rPr>
            <w:rStyle w:val="aa"/>
            <w:lang w:val="en-US"/>
          </w:rPr>
          <w:t>gorodlesnoy</w:t>
        </w:r>
        <w:r w:rsidRPr="00F47C31">
          <w:rPr>
            <w:rStyle w:val="aa"/>
          </w:rPr>
          <w:t>.</w:t>
        </w:r>
        <w:r w:rsidRPr="00F47C31">
          <w:rPr>
            <w:rStyle w:val="aa"/>
            <w:lang w:val="en-US"/>
          </w:rPr>
          <w:t>ru</w:t>
        </w:r>
      </w:hyperlink>
      <w:r w:rsidRPr="0016704D">
        <w:t>)</w:t>
      </w:r>
      <w:r>
        <w:t>.</w:t>
      </w:r>
    </w:p>
    <w:p w:rsidR="00814CF5" w:rsidRPr="00EE268C" w:rsidRDefault="00814CF5" w:rsidP="00127560">
      <w:pPr>
        <w:autoSpaceDE w:val="0"/>
        <w:autoSpaceDN w:val="0"/>
        <w:adjustRightInd w:val="0"/>
        <w:ind w:left="142" w:firstLine="567"/>
        <w:jc w:val="both"/>
      </w:pPr>
      <w:r w:rsidRPr="00EE268C">
        <w:t xml:space="preserve">Индивидуальным показателем результативности использования субсидии в рамках реализации данного мероприятия является полная информация об объекте (земельном участке, помещении), занесенная в Базу данных инвестплощадок. Внесение в базу данных информации о не менее 3 объектах </w:t>
      </w:r>
      <w:r>
        <w:t>ежегодно</w:t>
      </w:r>
      <w:r w:rsidRPr="00EE268C">
        <w:t>.</w:t>
      </w:r>
    </w:p>
    <w:p w:rsidR="00814CF5" w:rsidRPr="000F4D00" w:rsidRDefault="00814CF5" w:rsidP="000F4D00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EE268C">
        <w:t xml:space="preserve">Разработка бизнес-планов актуальных для создания бизнеса на территории городского округа «Город Лесной» </w:t>
      </w:r>
      <w:r>
        <w:t xml:space="preserve">с 2017 года </w:t>
      </w:r>
      <w:r w:rsidRPr="000F4D00">
        <w:t>на условиях софинансирования из средств местного и областного бюджета</w:t>
      </w:r>
      <w:r w:rsidRPr="00EE268C">
        <w:t xml:space="preserve">  включает в себя: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сбор аналитических материалов о состоянии и размещении СМСП по отраслям на территории городского округа «Город Лесной»;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предоставление и рассмотрение аналитических материалов на заседаниях Совета по развитию малого и среднего предпринимательства;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непосредственная разработка бизнес-планов;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сопоставление и анализ бизнес-планов и объектов, занесенных в базу данных инвестплощадок.</w:t>
      </w:r>
    </w:p>
    <w:p w:rsidR="00814CF5" w:rsidRPr="00EE268C" w:rsidRDefault="00814CF5" w:rsidP="00127560">
      <w:pPr>
        <w:autoSpaceDE w:val="0"/>
        <w:autoSpaceDN w:val="0"/>
        <w:adjustRightInd w:val="0"/>
        <w:ind w:left="142" w:firstLine="567"/>
        <w:jc w:val="both"/>
      </w:pPr>
      <w:r w:rsidRPr="00EE268C">
        <w:t xml:space="preserve">Индивидуальным показателем результативности использования субсидии в рамках реализации данного мероприятия является разработка  не менее 2 бизнес-планов </w:t>
      </w:r>
      <w:r>
        <w:t>ежегодно</w:t>
      </w:r>
      <w:r w:rsidRPr="00EE268C">
        <w:t>.</w:t>
      </w:r>
    </w:p>
    <w:p w:rsidR="00814CF5" w:rsidRPr="000F4D00" w:rsidRDefault="00814CF5" w:rsidP="000F4D00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EE268C">
        <w:t xml:space="preserve">Проведение мероприятий, направленных на продвижение территории городского округа «Город Лесной» (привлечение инвесторов на территорию городского округа «Город Лесной») </w:t>
      </w:r>
      <w:r>
        <w:t xml:space="preserve">с 2017 года </w:t>
      </w:r>
      <w:r w:rsidRPr="000F4D00">
        <w:t xml:space="preserve">на условиях софинансирования из средств местного и областного бюджета </w:t>
      </w:r>
      <w:r w:rsidRPr="00EE268C">
        <w:t>включает в себя: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организацию и проведение встреч с лицами, заинтересованными в информации об инвестплощадках на территории городского округа «Город Лесной» и (или)  бизнес-планах;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участие в форумных мероприятиях Свердловской области и других муниципальных образований;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подготовка информации о базе данных инвестплощадок и перечне бизнес-планов для размещения в средствах массовой информации, в том числе в средствах массовой информации близлежащих территорий, буклетах, стендах.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 xml:space="preserve">Индивидуальным показателем результативности использования субсидии в рамках реализации данного мероприятия является реализация не менее 1 бизнес-плана  (подписание инвестиционного соглашения)  </w:t>
      </w:r>
      <w:r>
        <w:t>ежегодно</w:t>
      </w:r>
      <w:r w:rsidRPr="00EE268C">
        <w:t>.</w:t>
      </w:r>
    </w:p>
    <w:p w:rsidR="00814CF5" w:rsidRPr="00EE268C" w:rsidRDefault="00814CF5" w:rsidP="000F4D00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EE268C">
        <w:t xml:space="preserve">Проведение мероприятий, направленных на развитие молодежного предпринимательства – «Школа бизнеса» </w:t>
      </w:r>
      <w:r>
        <w:t xml:space="preserve">с 2017 года </w:t>
      </w:r>
      <w:r w:rsidRPr="00EE268C">
        <w:t xml:space="preserve">на </w:t>
      </w:r>
      <w:r w:rsidRPr="000F4D00">
        <w:t>условиях софинансирования из средств местного и областного бюджета</w:t>
      </w:r>
      <w:r w:rsidRPr="00EE268C">
        <w:t xml:space="preserve"> включает в себя: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ознакомление целевой аудитории (молодые люди школьного возраста) с проектом «Школа бизнеса»  путем проведения встреч в образовательных учреждениях, распространения афиш, публикаций в социальных сетях;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формирование призового фонда победителям конкурса «Лучший молодежный проект», «Лучший школьный проект»;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обеспечение процесса эффективного обмена информацией в рамках блока образовательных мероприятий и бизнес - экскурсий на действующие предприятия;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содействие в подготовке проектов и организация конкурса оформленных проектов;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содействие в реализации проектов.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Индивидуальным показателем результативности использования субсидии в рамках реализации данного мероприятия является: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 xml:space="preserve">- количество участников программы «Школа бизнеса» из числа школьников и студентов не менее 15 человек  </w:t>
      </w:r>
      <w:r>
        <w:t>ежегодно</w:t>
      </w:r>
      <w:r w:rsidRPr="00EE268C">
        <w:t>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lastRenderedPageBreak/>
        <w:t>- количество зарегистрированных  СМСП из числа участников программы «Школа бизнеса», защитивших  бизнес-проекты в текущем году и  в году, следующем за годом реализации мероприятия не менее 1.</w:t>
      </w:r>
    </w:p>
    <w:p w:rsidR="00814CF5" w:rsidRPr="00EE268C" w:rsidRDefault="00814CF5" w:rsidP="000F4D00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EE268C">
        <w:t xml:space="preserve">Оказание информационной поддержки СМСП </w:t>
      </w:r>
      <w:r>
        <w:t xml:space="preserve">с 2017 года </w:t>
      </w:r>
      <w:r w:rsidRPr="00EE268C">
        <w:t xml:space="preserve">на </w:t>
      </w:r>
      <w:r w:rsidRPr="000F4D00">
        <w:t>условиях софинансирования из средств местного и областного бюджета</w:t>
      </w:r>
      <w:r w:rsidRPr="00EE268C">
        <w:t>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1) Обеспечение функционирования сайта, направленного на развитие малого и среднего предпринимательства. Размещение на сайте следующей информации: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 реализации муниципальной программы развития СМСП;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 количестве СМСП и об их классификации по видам деятельности;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 числе замещенных рабочих мест в СМСП в соответствии с их классификацией по видам деятельности;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об обороте товаров (работ, услуг), производимых СМСП, в соответствии с их классификацией по видам экономической деятельности;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 финансово-экономическом состоянии СМСП;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об организациях, образующих инфраструктуру поддержки СМСП, условиях и порядке оказания такими организациями поддержки СМСП;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об объявленных конкурсах на оказание финансовой поддержки СМСП и организациям, образующим инфраструктуру поддержки СМСП;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иной необходимой для развития СМСП (экономической, правовой, статистической, производственно-технологической информацией, информацией в области маркетинга).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Содержание, развитие и поддержание в актуальном состоянии сайта осуществляется Фондом. Актуализация сайта проводится не реже 1 раза в месяц.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2) Предоставление информации СМСП посредством интернет-рассылок.</w:t>
      </w:r>
      <w:r>
        <w:t xml:space="preserve"> Рассылка материалов осуществляе</w:t>
      </w:r>
      <w:r w:rsidRPr="00EE268C">
        <w:t xml:space="preserve">тся не реже 2 раз в месяц. </w:t>
      </w:r>
    </w:p>
    <w:p w:rsidR="00814CF5" w:rsidRPr="00EE268C" w:rsidRDefault="00814CF5" w:rsidP="000F4D00">
      <w:pPr>
        <w:pStyle w:val="a7"/>
        <w:numPr>
          <w:ilvl w:val="2"/>
          <w:numId w:val="3"/>
        </w:numPr>
        <w:autoSpaceDE w:val="0"/>
        <w:autoSpaceDN w:val="0"/>
        <w:adjustRightInd w:val="0"/>
        <w:ind w:left="0" w:firstLine="709"/>
        <w:jc w:val="both"/>
      </w:pPr>
      <w:r w:rsidRPr="00EE268C">
        <w:t xml:space="preserve"> Пропаганда и популяризация предпринимательской деятельности</w:t>
      </w:r>
      <w:r>
        <w:t xml:space="preserve"> с 2017 года</w:t>
      </w:r>
      <w:r w:rsidRPr="00EE268C">
        <w:t xml:space="preserve"> на </w:t>
      </w:r>
      <w:r w:rsidRPr="000F4D00">
        <w:t>условиях софинансирования из средств местного и областного бюджета</w:t>
      </w:r>
      <w:r w:rsidRPr="00EE268C">
        <w:t>:</w:t>
      </w:r>
    </w:p>
    <w:p w:rsidR="00814CF5" w:rsidRPr="00EE268C" w:rsidRDefault="00814CF5" w:rsidP="00127560">
      <w:pPr>
        <w:autoSpaceDE w:val="0"/>
        <w:autoSpaceDN w:val="0"/>
        <w:adjustRightInd w:val="0"/>
        <w:ind w:firstLine="540"/>
        <w:jc w:val="both"/>
      </w:pPr>
      <w:r w:rsidRPr="00EE268C">
        <w:t>- организация и проведение семинаров, в рамках которых проводится информирование в целях поддержки субъектов малого и среднего предпринимательства для</w:t>
      </w:r>
      <w:r>
        <w:t xml:space="preserve"> не менее 85</w:t>
      </w:r>
      <w:r w:rsidRPr="00EE268C">
        <w:t xml:space="preserve"> СМСП </w:t>
      </w:r>
      <w:r>
        <w:t>ежегодно</w:t>
      </w:r>
      <w:r w:rsidRPr="00EE268C">
        <w:t>;</w:t>
      </w:r>
    </w:p>
    <w:p w:rsidR="00814CF5" w:rsidRPr="00EE268C" w:rsidRDefault="00814CF5" w:rsidP="00127560">
      <w:pPr>
        <w:autoSpaceDE w:val="0"/>
        <w:autoSpaceDN w:val="0"/>
        <w:adjustRightInd w:val="0"/>
        <w:ind w:firstLine="709"/>
        <w:jc w:val="both"/>
      </w:pPr>
      <w:r w:rsidRPr="00EE268C">
        <w:t>- организация и проведение ежегодного конкурса «Предприниматель года» по различным номинациям, как пропаганды предпринимательской деятельности. Привлечение к участию в конкурсе  не менее 20 СМСП</w:t>
      </w:r>
      <w:r>
        <w:t xml:space="preserve"> ежегодно</w:t>
      </w:r>
      <w:r w:rsidRPr="00EE268C">
        <w:t>;</w:t>
      </w:r>
    </w:p>
    <w:p w:rsidR="00814CF5" w:rsidRPr="00EE268C" w:rsidRDefault="00814CF5" w:rsidP="00127560">
      <w:pPr>
        <w:autoSpaceDE w:val="0"/>
        <w:autoSpaceDN w:val="0"/>
        <w:adjustRightInd w:val="0"/>
        <w:ind w:firstLine="540"/>
        <w:jc w:val="both"/>
      </w:pPr>
      <w:r w:rsidRPr="00EE268C">
        <w:t>- организация и проведение праздничных мероприятий, посвященных Дню российского предпринимательства, а именно не менее 1 мероприятия ежегодно с привлечением к участию  не менее 30 СМСП и 15 физических лиц;</w:t>
      </w:r>
    </w:p>
    <w:p w:rsidR="00814CF5" w:rsidRDefault="00814CF5" w:rsidP="00127560">
      <w:pPr>
        <w:autoSpaceDE w:val="0"/>
        <w:autoSpaceDN w:val="0"/>
        <w:adjustRightInd w:val="0"/>
        <w:ind w:firstLine="540"/>
        <w:jc w:val="both"/>
      </w:pPr>
      <w:r w:rsidRPr="00EE268C">
        <w:t>- организация участия городских предприятий в международной выставке "Инноп</w:t>
      </w:r>
      <w:r>
        <w:t>ром" не менее 3 СМСП ежегодно</w:t>
      </w:r>
      <w:r w:rsidRPr="00EE268C">
        <w:t>;</w:t>
      </w:r>
    </w:p>
    <w:p w:rsidR="00814CF5" w:rsidRPr="00FC7B17" w:rsidRDefault="00814CF5" w:rsidP="00FC7B17">
      <w:pPr>
        <w:autoSpaceDE w:val="0"/>
        <w:autoSpaceDN w:val="0"/>
        <w:adjustRightInd w:val="0"/>
        <w:ind w:firstLine="540"/>
        <w:jc w:val="both"/>
      </w:pPr>
      <w:r w:rsidRPr="00FC7B17">
        <w:t>- организация и проведение выставки достижений предпринимательства в качестве поддержки СМСП в установлении деловых контактов, продвижении товаров (работ, услуг). Привлечение к участию в выставке</w:t>
      </w:r>
      <w:r>
        <w:t xml:space="preserve"> ежегодно</w:t>
      </w:r>
      <w:r w:rsidRPr="00FC7B17">
        <w:t xml:space="preserve">  - не менее </w:t>
      </w:r>
      <w:r>
        <w:t>12</w:t>
      </w:r>
      <w:r w:rsidR="005023AF">
        <w:t xml:space="preserve"> СМСП.</w:t>
      </w:r>
    </w:p>
    <w:p w:rsidR="00814CF5" w:rsidRPr="00EE268C" w:rsidRDefault="00814CF5" w:rsidP="00127560">
      <w:pPr>
        <w:autoSpaceDE w:val="0"/>
        <w:autoSpaceDN w:val="0"/>
        <w:adjustRightInd w:val="0"/>
        <w:ind w:firstLine="540"/>
        <w:jc w:val="both"/>
      </w:pPr>
      <w:r>
        <w:t>3.</w:t>
      </w:r>
      <w:r w:rsidRPr="00EE268C">
        <w:t>1.7. Предоставление бесплатных консультационных услуг начинающим и действующим СМСП, а также гражданам, же</w:t>
      </w:r>
      <w:r>
        <w:t>лающим открыть собственное дело.</w:t>
      </w:r>
      <w:r w:rsidRPr="00EE268C">
        <w:t xml:space="preserve"> Консультационная поддержка будет осуществляться в рамках Соглашения между Фондом и Свердловским областным фондо</w:t>
      </w:r>
      <w:r w:rsidR="005023AF">
        <w:t>м поддержки предпринимательства.</w:t>
      </w:r>
    </w:p>
    <w:p w:rsidR="00814CF5" w:rsidRPr="00EE268C" w:rsidRDefault="00814CF5" w:rsidP="00127560">
      <w:pPr>
        <w:autoSpaceDE w:val="0"/>
        <w:autoSpaceDN w:val="0"/>
        <w:adjustRightInd w:val="0"/>
        <w:ind w:firstLine="540"/>
        <w:jc w:val="both"/>
      </w:pPr>
      <w:r>
        <w:t>3.</w:t>
      </w:r>
      <w:r w:rsidRPr="00EE268C">
        <w:t>1.8.  Организация обучения начинающих и действующих предпринимателей по развитию предпринимательской грамотности и предпринимательских компетенций Поддержка в обучении будет осуществляться в рамках мероприятий, реализуемых на территории Свердловской области Свердловским областным фондо</w:t>
      </w:r>
      <w:r w:rsidR="005023AF">
        <w:t>м поддержки предпринимательства.</w:t>
      </w:r>
    </w:p>
    <w:p w:rsidR="00814CF5" w:rsidRPr="00EE268C" w:rsidRDefault="00814CF5" w:rsidP="00127560">
      <w:pPr>
        <w:autoSpaceDE w:val="0"/>
        <w:autoSpaceDN w:val="0"/>
        <w:adjustRightInd w:val="0"/>
        <w:ind w:firstLine="540"/>
        <w:jc w:val="both"/>
      </w:pPr>
      <w:r>
        <w:t>3.</w:t>
      </w:r>
      <w:r w:rsidRPr="00EE268C">
        <w:t>1.9. Организация и обеспечение процесса предоставления микрозаймов для СМСП. Предоставление микрозаймов будет осуществляться в рамках Соглашения между Фондом и Свердловским областным фондо</w:t>
      </w:r>
      <w:r w:rsidR="005023AF">
        <w:t>м поддержки предпринимательства.</w:t>
      </w:r>
    </w:p>
    <w:p w:rsidR="00814CF5" w:rsidRDefault="00814CF5" w:rsidP="00127560">
      <w:pPr>
        <w:autoSpaceDE w:val="0"/>
        <w:autoSpaceDN w:val="0"/>
        <w:adjustRightInd w:val="0"/>
        <w:ind w:firstLine="567"/>
        <w:jc w:val="both"/>
      </w:pPr>
      <w:r>
        <w:lastRenderedPageBreak/>
        <w:t>3.</w:t>
      </w:r>
      <w:r w:rsidRPr="00EE268C">
        <w:t xml:space="preserve">1.10. </w:t>
      </w:r>
      <w:r>
        <w:t>П</w:t>
      </w:r>
      <w:r w:rsidRPr="00EE268C">
        <w:t>редоставление арендных, бухгалтерских, офисных услуг, услуг по передаче отчетности СМСП в контролирующие органы и внебюджетные фонды в электронно</w:t>
      </w:r>
      <w:r w:rsidR="00647416">
        <w:t>м виде через программу «Контур Э</w:t>
      </w:r>
      <w:r w:rsidRPr="00EE268C">
        <w:t>кстерн» и на бумажных носителях.</w:t>
      </w:r>
    </w:p>
    <w:p w:rsidR="00814CF5" w:rsidRPr="00EE268C" w:rsidRDefault="00814CF5" w:rsidP="00127560">
      <w:pPr>
        <w:autoSpaceDE w:val="0"/>
        <w:autoSpaceDN w:val="0"/>
        <w:adjustRightInd w:val="0"/>
        <w:ind w:firstLine="567"/>
        <w:jc w:val="both"/>
      </w:pPr>
    </w:p>
    <w:p w:rsidR="00814CF5" w:rsidRDefault="00814CF5" w:rsidP="000F4D00">
      <w:pPr>
        <w:autoSpaceDE w:val="0"/>
        <w:autoSpaceDN w:val="0"/>
        <w:adjustRightInd w:val="0"/>
        <w:ind w:firstLine="540"/>
        <w:jc w:val="both"/>
      </w:pPr>
      <w:r>
        <w:t>3.2. Предоставление грантов начинающим субъектам малого  предпринимательства за счет средств межбюджетных трансфертов на социально-экономическое и инфраструктурное развитие. Предоставление не менее 10 грантов для начинающих СМП в 2016 году, и не менее 9 грантов в 2017 году.</w:t>
      </w:r>
    </w:p>
    <w:p w:rsidR="00814CF5" w:rsidRDefault="00814CF5" w:rsidP="00A35E8C">
      <w:pPr>
        <w:autoSpaceDE w:val="0"/>
        <w:autoSpaceDN w:val="0"/>
        <w:adjustRightInd w:val="0"/>
        <w:ind w:firstLine="709"/>
        <w:jc w:val="both"/>
      </w:pPr>
      <w:r w:rsidRPr="004571F1">
        <w:t>Гранты предоставляются в соответствии с положением о предоставлении грантов (субсидий) начинающим субъектам малого предпринимательства, разрабатываемым Фондом по согласованию с администрацией городского округа «Город Лесной».</w:t>
      </w:r>
    </w:p>
    <w:p w:rsidR="00814CF5" w:rsidRDefault="00814CF5" w:rsidP="00A35E8C">
      <w:pPr>
        <w:autoSpaceDE w:val="0"/>
        <w:autoSpaceDN w:val="0"/>
        <w:adjustRightInd w:val="0"/>
        <w:ind w:firstLine="709"/>
        <w:jc w:val="both"/>
      </w:pPr>
      <w:r>
        <w:t>Информирование СМП о возможности, условиях и порядке предоставления грантов осуществляется Фондом путем размещения информации на официальном сайте городского округа «Город Лесной» (</w:t>
      </w:r>
      <w:hyperlink r:id="rId15" w:history="1">
        <w:r w:rsidRPr="001812FB">
          <w:rPr>
            <w:rStyle w:val="aa"/>
            <w:lang w:val="en-US"/>
          </w:rPr>
          <w:t>www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gorodlesnoy</w:t>
        </w:r>
        <w:r w:rsidRPr="001812FB">
          <w:rPr>
            <w:rStyle w:val="aa"/>
          </w:rPr>
          <w:t>.</w:t>
        </w:r>
        <w:r w:rsidRPr="001812FB">
          <w:rPr>
            <w:rStyle w:val="aa"/>
            <w:lang w:val="en-US"/>
          </w:rPr>
          <w:t>ru</w:t>
        </w:r>
      </w:hyperlink>
      <w:r>
        <w:t>), на сайте Фонда, в газете «Вестник», а также иными способами (в случае необходимости).</w:t>
      </w:r>
    </w:p>
    <w:p w:rsidR="00814CF5" w:rsidRDefault="00814CF5" w:rsidP="00412A35">
      <w:pPr>
        <w:autoSpaceDE w:val="0"/>
        <w:autoSpaceDN w:val="0"/>
        <w:adjustRightInd w:val="0"/>
        <w:ind w:firstLine="540"/>
        <w:jc w:val="both"/>
      </w:pPr>
      <w:r>
        <w:t>Организация и обеспечение процесса предоставления  грантов начинающим субъектам малого предпринимательства осуществляется Фондом.</w:t>
      </w:r>
    </w:p>
    <w:p w:rsidR="00814CF5" w:rsidRDefault="00814CF5" w:rsidP="00A35E8C">
      <w:pPr>
        <w:autoSpaceDE w:val="0"/>
        <w:autoSpaceDN w:val="0"/>
        <w:adjustRightInd w:val="0"/>
        <w:ind w:firstLine="709"/>
        <w:jc w:val="both"/>
      </w:pPr>
      <w:r>
        <w:t>Сведения о СМП – получателях финансовой поддержки в виде грантов,  передаются Фондом в администрацию городского округа «Город Лесной» в срок до 01 числа месяца, следующего за месяцем, в котором были произведены выплаты СМП, в целях внесения в реестр субъектов малого и среднего предпринимательства – получателей поддержки на территории городского округа «Город Лесной».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814CF5" w:rsidRDefault="00814CF5" w:rsidP="00411E51">
      <w:pPr>
        <w:autoSpaceDE w:val="0"/>
        <w:autoSpaceDN w:val="0"/>
        <w:adjustRightInd w:val="0"/>
        <w:jc w:val="center"/>
        <w:rPr>
          <w:b/>
        </w:rPr>
      </w:pPr>
      <w:r w:rsidRPr="00525D7A">
        <w:rPr>
          <w:b/>
        </w:rPr>
        <w:t xml:space="preserve">Условия и порядок предоставления поддержки СМСП 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Поддержка оказывается СМСП, зарегистрированным в Межрайонной Инспекции Федеральной налоговой службы России № 27 по Свердловской области и осуществляющим свою деятельность на территории городского округа «Город Лесной».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Поддержка не оказывается СМСП: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являющимся кредитными организациями, страховыми организациями (за исключением потребительских кооперативов), инвестиционными фондами, негосударственными пенсионными фондами, профессиональными участниками рынка ценных бумаг, ломбардами;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являющимся участниками соглашений о разделе продукции;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осуществляющим предпринимательскую деятельность в сфере игорного бизнеса;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являющимся в порядке, установленном законодательством Российской Федерации о валютном регулировании и валютном контроле, нерезидентами Российской Федерации, за исключением случаев, предусмотренных международными договорами Российской Федерации.</w:t>
      </w:r>
    </w:p>
    <w:p w:rsidR="00814CF5" w:rsidRPr="00FD018D" w:rsidRDefault="00814CF5" w:rsidP="00411E51">
      <w:pPr>
        <w:autoSpaceDE w:val="0"/>
        <w:autoSpaceDN w:val="0"/>
        <w:adjustRightInd w:val="0"/>
        <w:ind w:firstLine="540"/>
        <w:jc w:val="both"/>
      </w:pPr>
      <w:r w:rsidRPr="0073234B">
        <w:t>Финансовая поддержка не оказывается СМСП, осуществляющим производство и реализацию подакцизных товаров, а также добычу и реализацию полезных ископаемых, за исключением общераспространенных полезных ископаемых.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При обращении за получением поддержки СМСП должны предоставить документы, подтверждающие их соответствие условиям, установленным статьей 4 Федерального закона от 24 июля 2007 года № 209-ФЗ «О развитии малого и среднего предпринимательства в Российской Федерации».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Для получения поддержки обратившееся лицо (далее – заявитель), предварительно заполняет заявление по форме согласно приложению № 2 к постановлению главы администрации городского округа «Город Лесной» от 21.12.2012 № 2003 «Об утверждении Положения о ведении реестра субъектов малого и среднего предпринимательства – получателей поддержки на территории городского округа «Город Лесной».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В оказании поддержки должно быть отказано в случае, если:</w:t>
      </w:r>
    </w:p>
    <w:p w:rsidR="00814CF5" w:rsidRDefault="00814CF5" w:rsidP="00411E5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>
        <w:t>не предоставлены документы или представлены недостоверные сведения и документы;</w:t>
      </w:r>
    </w:p>
    <w:p w:rsidR="00814CF5" w:rsidRDefault="00814CF5" w:rsidP="00411E5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>
        <w:lastRenderedPageBreak/>
        <w:t>не выполнены условия оказания поддержки;</w:t>
      </w:r>
    </w:p>
    <w:p w:rsidR="00814CF5" w:rsidRDefault="00814CF5" w:rsidP="00411E5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>
        <w:t>ранее в отношении заявителя – СМСП было принято решение об оказании аналогичной поддержки и сроки ее оказания не истекли;</w:t>
      </w:r>
    </w:p>
    <w:p w:rsidR="00814CF5" w:rsidRDefault="00814CF5" w:rsidP="00411E51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jc w:val="both"/>
      </w:pPr>
      <w:r>
        <w:t>с момента признания СМСП допустившим нарушение порядка и условий оказания поддержки, в том числе,  не обеспечившим целевого использования средств поддержки, прошло менее, чем три месяца.</w:t>
      </w:r>
    </w:p>
    <w:p w:rsidR="00814CF5" w:rsidRPr="005E6860" w:rsidRDefault="00814CF5" w:rsidP="00411E51">
      <w:pPr>
        <w:autoSpaceDE w:val="0"/>
        <w:autoSpaceDN w:val="0"/>
        <w:adjustRightInd w:val="0"/>
        <w:ind w:firstLine="709"/>
        <w:jc w:val="both"/>
      </w:pPr>
      <w:r>
        <w:t>Каждый СМСП, обратившийся за поддержкой, должен быть проинформирован о решении, принятом по такому обращению, в течение пяти дней со дня его принятия.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14CF5" w:rsidRDefault="00814CF5" w:rsidP="00411E51">
      <w:pPr>
        <w:autoSpaceDE w:val="0"/>
        <w:autoSpaceDN w:val="0"/>
        <w:adjustRightInd w:val="0"/>
        <w:jc w:val="center"/>
        <w:rPr>
          <w:b/>
        </w:rPr>
      </w:pPr>
      <w:r w:rsidRPr="00525D7A">
        <w:rPr>
          <w:b/>
        </w:rPr>
        <w:t xml:space="preserve">Условия и порядок предоставления поддержки </w:t>
      </w:r>
      <w:r>
        <w:rPr>
          <w:b/>
        </w:rPr>
        <w:t>организациям,</w:t>
      </w:r>
    </w:p>
    <w:p w:rsidR="00814CF5" w:rsidRDefault="00814CF5" w:rsidP="00411E51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 xml:space="preserve"> образующим инфраструктуру поддержки СМСП</w:t>
      </w:r>
    </w:p>
    <w:p w:rsidR="00814CF5" w:rsidRDefault="00814CF5" w:rsidP="00411E51">
      <w:pPr>
        <w:autoSpaceDE w:val="0"/>
        <w:autoSpaceDN w:val="0"/>
        <w:adjustRightInd w:val="0"/>
        <w:jc w:val="center"/>
        <w:rPr>
          <w:b/>
        </w:rPr>
      </w:pP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 w:rsidRPr="003F5520">
        <w:t xml:space="preserve"> В рамках реализации мероприятий программы</w:t>
      </w:r>
      <w:r>
        <w:rPr>
          <w:b/>
        </w:rPr>
        <w:t xml:space="preserve"> </w:t>
      </w:r>
      <w:r w:rsidRPr="003F5520">
        <w:t>п</w:t>
      </w:r>
      <w:r>
        <w:t>оддержка оказывается организациям, образующим инфраструктуру поддержки СМСП: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1) Соответствующим следующим условиям: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наличие плана работ организации инфраструктуры на очередной год с указанием наименований мероприятий, содержания мероприятий, участников мероприятий и их ролей, сроков мероприятий, ответственных за проведение мероприятий, необходимых для реализации мероприятий ресурсов и источников их поступления, а также качественно и количественно измеримых результатов указанных мероприятий;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наличие направлений расходования бюджетных и внебюджетных средств на финансирование организации инфраструктуры (приложение № 4 к программе);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наличие отчета о деятельности организации инфраструктуры за предыдущий год следующего содержания: основные результаты деятельности, информация о реализации мероприятий и проектов; достигнутые значения показателей эффективности деятельности организации инфраструктуры.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2) Обеспечивающим реализацию следующих функций: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продвижение территории городского округа «Город Лесной», привлечение на территорию городского округа инвесторов;</w:t>
      </w:r>
    </w:p>
    <w:p w:rsidR="00814CF5" w:rsidRDefault="00814CF5" w:rsidP="00411E51">
      <w:pPr>
        <w:autoSpaceDE w:val="0"/>
        <w:autoSpaceDN w:val="0"/>
        <w:adjustRightInd w:val="0"/>
        <w:ind w:firstLine="709"/>
        <w:jc w:val="both"/>
      </w:pPr>
      <w:r>
        <w:t>- предоставление СМСП услуг, указанных в пунктах 3.1.4. - 3.1.11; 3.2. настоящего раздела;</w:t>
      </w:r>
    </w:p>
    <w:p w:rsidR="00814CF5" w:rsidRDefault="00814CF5" w:rsidP="00285BAF">
      <w:pPr>
        <w:autoSpaceDE w:val="0"/>
        <w:autoSpaceDN w:val="0"/>
        <w:adjustRightInd w:val="0"/>
        <w:ind w:firstLine="709"/>
        <w:jc w:val="both"/>
      </w:pPr>
      <w:r>
        <w:t>- организация центра оперативной поддержки предпринимательства («горячей линии») с использованием средств телефонной связи и информационно-телекоммуникационной сети «Интернет».</w:t>
      </w:r>
    </w:p>
    <w:p w:rsidR="00814CF5" w:rsidRDefault="00814CF5" w:rsidP="00285BAF">
      <w:pPr>
        <w:autoSpaceDE w:val="0"/>
        <w:autoSpaceDN w:val="0"/>
        <w:adjustRightInd w:val="0"/>
        <w:ind w:firstLine="709"/>
        <w:jc w:val="both"/>
      </w:pPr>
    </w:p>
    <w:p w:rsidR="00814CF5" w:rsidRPr="00583B40" w:rsidRDefault="00814CF5" w:rsidP="00285BAF">
      <w:pPr>
        <w:pStyle w:val="a7"/>
        <w:numPr>
          <w:ilvl w:val="1"/>
          <w:numId w:val="26"/>
        </w:num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Д</w:t>
      </w:r>
      <w:r w:rsidRPr="00583B40">
        <w:rPr>
          <w:sz w:val="28"/>
          <w:szCs w:val="28"/>
        </w:rPr>
        <w:t xml:space="preserve">ополнить Программу Разделом 4 следующего содержания: </w:t>
      </w:r>
    </w:p>
    <w:p w:rsidR="00814CF5" w:rsidRDefault="00814CF5" w:rsidP="003D04AF">
      <w:pPr>
        <w:pStyle w:val="a7"/>
        <w:autoSpaceDE w:val="0"/>
        <w:autoSpaceDN w:val="0"/>
        <w:adjustRightInd w:val="0"/>
        <w:ind w:left="1069"/>
      </w:pPr>
      <w:r>
        <w:t xml:space="preserve">         </w:t>
      </w:r>
    </w:p>
    <w:p w:rsidR="00814CF5" w:rsidRDefault="00814CF5" w:rsidP="00285BAF">
      <w:pPr>
        <w:pStyle w:val="a7"/>
        <w:widowControl w:val="0"/>
        <w:autoSpaceDE w:val="0"/>
        <w:autoSpaceDN w:val="0"/>
        <w:adjustRightInd w:val="0"/>
        <w:ind w:left="507"/>
        <w:jc w:val="center"/>
        <w:outlineLvl w:val="1"/>
      </w:pPr>
      <w:r>
        <w:t>Раздел 4</w:t>
      </w:r>
      <w:r w:rsidRPr="007913B6">
        <w:t xml:space="preserve">. </w:t>
      </w:r>
      <w:r>
        <w:t>МЕЖБЮДЖЕТНЫЕ ТРАНСФЕРТЫ</w:t>
      </w:r>
    </w:p>
    <w:p w:rsidR="00814CF5" w:rsidRPr="00C80E06" w:rsidRDefault="00814CF5" w:rsidP="00285BAF">
      <w:pPr>
        <w:pStyle w:val="a7"/>
        <w:autoSpaceDE w:val="0"/>
        <w:autoSpaceDN w:val="0"/>
        <w:adjustRightInd w:val="0"/>
        <w:ind w:left="507"/>
        <w:jc w:val="both"/>
      </w:pPr>
    </w:p>
    <w:p w:rsidR="00814CF5" w:rsidRDefault="00814CF5" w:rsidP="00875391">
      <w:pPr>
        <w:pStyle w:val="a7"/>
        <w:autoSpaceDE w:val="0"/>
        <w:autoSpaceDN w:val="0"/>
        <w:adjustRightInd w:val="0"/>
        <w:ind w:left="0"/>
        <w:jc w:val="both"/>
      </w:pPr>
      <w:r>
        <w:t xml:space="preserve">            </w:t>
      </w:r>
      <w:r w:rsidRPr="00BE0541">
        <w:t xml:space="preserve">В рамках настоящей </w:t>
      </w:r>
      <w:r>
        <w:t>муниципальной</w:t>
      </w:r>
      <w:r w:rsidRPr="00BE0541">
        <w:t xml:space="preserve"> программы </w:t>
      </w:r>
      <w:r>
        <w:t xml:space="preserve">могут быть использованы следующие </w:t>
      </w:r>
      <w:r w:rsidRPr="00BE0541">
        <w:t xml:space="preserve"> межбюджетные трансферты</w:t>
      </w:r>
      <w:r>
        <w:t>:</w:t>
      </w:r>
    </w:p>
    <w:p w:rsidR="00814CF5" w:rsidRDefault="00814CF5" w:rsidP="00875391">
      <w:pPr>
        <w:pStyle w:val="a7"/>
        <w:autoSpaceDE w:val="0"/>
        <w:autoSpaceDN w:val="0"/>
        <w:adjustRightInd w:val="0"/>
        <w:ind w:left="0"/>
        <w:jc w:val="both"/>
      </w:pPr>
      <w:r>
        <w:t xml:space="preserve">            – </w:t>
      </w:r>
      <w:r w:rsidRPr="00BE0541">
        <w:t>субсидии</w:t>
      </w:r>
      <w:r>
        <w:t xml:space="preserve"> из областного бюджета бюджетам муниципальных образований расположенных на территории Свердловской области на</w:t>
      </w:r>
      <w:r w:rsidRPr="00285BAF">
        <w:t xml:space="preserve"> развитие системы поддержки малого</w:t>
      </w:r>
      <w:r>
        <w:t xml:space="preserve"> и среднего предпринимательства;</w:t>
      </w:r>
    </w:p>
    <w:p w:rsidR="00814CF5" w:rsidRDefault="00814CF5" w:rsidP="00875391">
      <w:pPr>
        <w:pStyle w:val="a7"/>
        <w:autoSpaceDE w:val="0"/>
        <w:autoSpaceDN w:val="0"/>
        <w:adjustRightInd w:val="0"/>
        <w:ind w:left="0"/>
        <w:jc w:val="both"/>
        <w:rPr>
          <w:rStyle w:val="FontStyle33"/>
          <w:b w:val="0"/>
          <w:sz w:val="24"/>
          <w:szCs w:val="24"/>
        </w:rPr>
      </w:pPr>
      <w:r>
        <w:t xml:space="preserve">            </w:t>
      </w:r>
      <w:r w:rsidRPr="00285BAF">
        <w:t xml:space="preserve">- </w:t>
      </w:r>
      <w:r w:rsidRPr="00285BAF">
        <w:rPr>
          <w:rStyle w:val="FontStyle33"/>
          <w:b w:val="0"/>
          <w:sz w:val="24"/>
          <w:szCs w:val="24"/>
        </w:rPr>
        <w:t>иные межбюджетные трансферты из областного бюджета бюджетам городских округов, на территориях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развитие.</w:t>
      </w:r>
    </w:p>
    <w:p w:rsidR="00814CF5" w:rsidRPr="00285BAF" w:rsidRDefault="00814CF5" w:rsidP="00285BAF">
      <w:pPr>
        <w:pStyle w:val="a7"/>
        <w:autoSpaceDE w:val="0"/>
        <w:autoSpaceDN w:val="0"/>
        <w:adjustRightInd w:val="0"/>
        <w:ind w:left="507"/>
        <w:jc w:val="both"/>
      </w:pPr>
    </w:p>
    <w:p w:rsidR="00814CF5" w:rsidRDefault="00814CF5" w:rsidP="00707601">
      <w:pPr>
        <w:pStyle w:val="a7"/>
        <w:numPr>
          <w:ilvl w:val="1"/>
          <w:numId w:val="26"/>
        </w:numPr>
        <w:autoSpaceDE w:val="0"/>
        <w:autoSpaceDN w:val="0"/>
        <w:adjustRightInd w:val="0"/>
        <w:spacing w:after="120"/>
        <w:ind w:left="0" w:firstLine="709"/>
        <w:jc w:val="both"/>
        <w:rPr>
          <w:sz w:val="28"/>
          <w:szCs w:val="28"/>
        </w:rPr>
      </w:pPr>
      <w:r w:rsidRPr="003D04AF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D04AF">
        <w:rPr>
          <w:sz w:val="28"/>
          <w:szCs w:val="28"/>
        </w:rPr>
        <w:t>риложение № 2 к Программе</w:t>
      </w:r>
      <w:r>
        <w:rPr>
          <w:sz w:val="28"/>
          <w:szCs w:val="28"/>
        </w:rPr>
        <w:t xml:space="preserve"> «План мероприятий муниципальной программы «Развитие субъектов малого и среднего предпринимательства в городском округе «Город Лесной» до 2018 года»</w:t>
      </w:r>
      <w:r w:rsidRPr="003D04AF">
        <w:rPr>
          <w:sz w:val="28"/>
          <w:szCs w:val="28"/>
        </w:rPr>
        <w:t xml:space="preserve"> изложить в новой редакции</w:t>
      </w:r>
      <w:r>
        <w:rPr>
          <w:sz w:val="28"/>
          <w:szCs w:val="28"/>
        </w:rPr>
        <w:t xml:space="preserve"> </w:t>
      </w:r>
      <w:r w:rsidRPr="003D04AF">
        <w:rPr>
          <w:sz w:val="28"/>
          <w:szCs w:val="28"/>
        </w:rPr>
        <w:t xml:space="preserve"> (</w:t>
      </w:r>
      <w:r>
        <w:rPr>
          <w:sz w:val="28"/>
          <w:szCs w:val="28"/>
        </w:rPr>
        <w:t>Приложение № 1</w:t>
      </w:r>
      <w:r w:rsidRPr="003D04AF">
        <w:rPr>
          <w:sz w:val="28"/>
          <w:szCs w:val="28"/>
        </w:rPr>
        <w:t>).</w:t>
      </w:r>
    </w:p>
    <w:p w:rsidR="00814CF5" w:rsidRDefault="00814CF5" w:rsidP="003C1964">
      <w:pPr>
        <w:pStyle w:val="a7"/>
        <w:autoSpaceDE w:val="0"/>
        <w:autoSpaceDN w:val="0"/>
        <w:adjustRightInd w:val="0"/>
        <w:spacing w:after="120"/>
        <w:ind w:left="1066"/>
        <w:jc w:val="both"/>
        <w:rPr>
          <w:sz w:val="28"/>
          <w:szCs w:val="28"/>
        </w:rPr>
      </w:pPr>
    </w:p>
    <w:p w:rsidR="00814CF5" w:rsidRDefault="00814CF5" w:rsidP="003C1964">
      <w:pPr>
        <w:pStyle w:val="a7"/>
        <w:autoSpaceDE w:val="0"/>
        <w:autoSpaceDN w:val="0"/>
        <w:adjustRightInd w:val="0"/>
        <w:spacing w:after="120"/>
        <w:ind w:left="1066"/>
        <w:jc w:val="both"/>
        <w:rPr>
          <w:sz w:val="28"/>
          <w:szCs w:val="28"/>
        </w:rPr>
      </w:pPr>
    </w:p>
    <w:p w:rsidR="00814CF5" w:rsidRPr="0053332E" w:rsidRDefault="00814CF5" w:rsidP="001A334A">
      <w:pPr>
        <w:pStyle w:val="a7"/>
        <w:widowControl w:val="0"/>
        <w:numPr>
          <w:ilvl w:val="1"/>
          <w:numId w:val="26"/>
        </w:numPr>
        <w:autoSpaceDE w:val="0"/>
        <w:autoSpaceDN w:val="0"/>
        <w:adjustRightInd w:val="0"/>
        <w:spacing w:after="120"/>
        <w:ind w:left="0" w:firstLine="709"/>
        <w:rPr>
          <w:b/>
          <w:sz w:val="28"/>
        </w:rPr>
      </w:pPr>
      <w:r>
        <w:rPr>
          <w:sz w:val="28"/>
          <w:szCs w:val="28"/>
        </w:rPr>
        <w:t>П</w:t>
      </w:r>
      <w:r w:rsidRPr="0053332E">
        <w:rPr>
          <w:sz w:val="28"/>
          <w:szCs w:val="28"/>
        </w:rPr>
        <w:t>риложение № 4 к Программе «</w:t>
      </w:r>
      <w:r w:rsidRPr="0053332E">
        <w:rPr>
          <w:sz w:val="28"/>
        </w:rPr>
        <w:t>Направления расходования бюджетных и внебюджетных средств на финансирование некоммерческой организации – Фонд «Центр развития предпринимательства городского округа «Город</w:t>
      </w:r>
      <w:r w:rsidRPr="0053332E">
        <w:rPr>
          <w:b/>
          <w:sz w:val="28"/>
        </w:rPr>
        <w:t xml:space="preserve"> </w:t>
      </w:r>
      <w:r w:rsidRPr="0053332E">
        <w:rPr>
          <w:sz w:val="28"/>
        </w:rPr>
        <w:t>Лесной»</w:t>
      </w:r>
      <w:r w:rsidRPr="0053332E">
        <w:rPr>
          <w:b/>
          <w:sz w:val="28"/>
        </w:rPr>
        <w:t xml:space="preserve"> </w:t>
      </w:r>
      <w:r w:rsidRPr="0053332E">
        <w:rPr>
          <w:sz w:val="28"/>
          <w:szCs w:val="28"/>
        </w:rPr>
        <w:t xml:space="preserve"> изложить в новой редакции   (Приложение № 2).</w:t>
      </w:r>
    </w:p>
    <w:p w:rsidR="00814CF5" w:rsidRPr="003D04AF" w:rsidRDefault="00814CF5" w:rsidP="001A334A">
      <w:pPr>
        <w:pStyle w:val="a3"/>
        <w:ind w:firstLine="709"/>
        <w:jc w:val="both"/>
        <w:rPr>
          <w:sz w:val="28"/>
          <w:szCs w:val="28"/>
        </w:rPr>
      </w:pPr>
      <w:r w:rsidRPr="003D04AF">
        <w:rPr>
          <w:sz w:val="28"/>
          <w:szCs w:val="28"/>
        </w:rPr>
        <w:t>2.  Постановление опубликовать в печатном средстве массовой информации «Вестник-официальный» и разместить на официальном сайте администрации городского округа «Город Лесной».</w:t>
      </w:r>
    </w:p>
    <w:p w:rsidR="00814CF5" w:rsidRPr="003D04AF" w:rsidRDefault="00814CF5" w:rsidP="00EE1BD9">
      <w:pPr>
        <w:ind w:firstLine="720"/>
        <w:jc w:val="both"/>
        <w:rPr>
          <w:sz w:val="28"/>
          <w:szCs w:val="28"/>
        </w:rPr>
      </w:pPr>
      <w:r w:rsidRPr="003D04AF">
        <w:rPr>
          <w:sz w:val="28"/>
          <w:szCs w:val="28"/>
        </w:rPr>
        <w:t>3. Контроль исполнения постановления возложить на заместителя главы администрации по финансам и бюджетной политике – начальника муниципального казенного учреждения «Управление по финансам и бюджетной политики администрации городского округа «Город Лесной» И.Н. Трапезникову.</w:t>
      </w:r>
    </w:p>
    <w:p w:rsidR="00814CF5" w:rsidRDefault="00814CF5" w:rsidP="00EE1BD9">
      <w:pPr>
        <w:rPr>
          <w:sz w:val="25"/>
          <w:szCs w:val="25"/>
        </w:rPr>
      </w:pPr>
    </w:p>
    <w:p w:rsidR="00814CF5" w:rsidRPr="00156031" w:rsidRDefault="00814CF5" w:rsidP="00EE1BD9">
      <w:pPr>
        <w:rPr>
          <w:sz w:val="25"/>
          <w:szCs w:val="25"/>
        </w:rPr>
      </w:pPr>
    </w:p>
    <w:p w:rsidR="00814CF5" w:rsidRPr="006F3CE9" w:rsidRDefault="00814CF5" w:rsidP="00EE1BD9">
      <w:pPr>
        <w:pStyle w:val="8"/>
        <w:spacing w:before="0" w:after="0"/>
        <w:jc w:val="both"/>
        <w:rPr>
          <w:b/>
          <w:bCs/>
          <w:i w:val="0"/>
          <w:sz w:val="28"/>
          <w:szCs w:val="28"/>
        </w:rPr>
      </w:pPr>
      <w:r w:rsidRPr="006F3CE9">
        <w:rPr>
          <w:b/>
          <w:bCs/>
          <w:i w:val="0"/>
          <w:sz w:val="28"/>
          <w:szCs w:val="28"/>
        </w:rPr>
        <w:t>Первый заместитель главы администрации</w:t>
      </w:r>
    </w:p>
    <w:p w:rsidR="00814CF5" w:rsidRPr="006F3CE9" w:rsidRDefault="00814CF5" w:rsidP="00156031">
      <w:pPr>
        <w:rPr>
          <w:b/>
          <w:sz w:val="28"/>
          <w:szCs w:val="28"/>
        </w:rPr>
        <w:sectPr w:rsidR="00814CF5" w:rsidRPr="006F3CE9" w:rsidSect="00041E5E">
          <w:headerReference w:type="default" r:id="rId16"/>
          <w:pgSz w:w="11905" w:h="16838"/>
          <w:pgMar w:top="1134" w:right="567" w:bottom="1134" w:left="1134" w:header="720" w:footer="720" w:gutter="0"/>
          <w:cols w:space="720"/>
          <w:noEndnote/>
          <w:docGrid w:linePitch="299"/>
        </w:sectPr>
      </w:pPr>
      <w:r w:rsidRPr="006F3CE9">
        <w:rPr>
          <w:b/>
          <w:sz w:val="28"/>
          <w:szCs w:val="28"/>
        </w:rPr>
        <w:t>городского округа «Город Лесной»</w:t>
      </w:r>
      <w:r w:rsidRPr="006F3CE9">
        <w:rPr>
          <w:b/>
          <w:sz w:val="28"/>
          <w:szCs w:val="28"/>
        </w:rPr>
        <w:tab/>
      </w:r>
      <w:r w:rsidRPr="006F3CE9">
        <w:rPr>
          <w:b/>
          <w:sz w:val="28"/>
          <w:szCs w:val="28"/>
        </w:rPr>
        <w:tab/>
      </w:r>
      <w:r w:rsidRPr="006F3CE9">
        <w:rPr>
          <w:b/>
          <w:sz w:val="28"/>
          <w:szCs w:val="28"/>
        </w:rPr>
        <w:tab/>
      </w:r>
      <w:r w:rsidRPr="006F3CE9">
        <w:rPr>
          <w:b/>
          <w:sz w:val="28"/>
          <w:szCs w:val="28"/>
        </w:rPr>
        <w:tab/>
        <w:t xml:space="preserve">   </w:t>
      </w:r>
      <w:r w:rsidRPr="006F3CE9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</w:t>
      </w:r>
      <w:r w:rsidRPr="006F3CE9">
        <w:rPr>
          <w:b/>
          <w:sz w:val="28"/>
          <w:szCs w:val="28"/>
        </w:rPr>
        <w:t>Ю.В. Иванов</w:t>
      </w:r>
    </w:p>
    <w:p w:rsidR="00814CF5" w:rsidRDefault="00E052AD" w:rsidP="00A12EEF">
      <w:pPr>
        <w:pStyle w:val="ConsPlusNormal"/>
        <w:jc w:val="both"/>
        <w:rPr>
          <w:sz w:val="22"/>
        </w:rPr>
      </w:pPr>
      <w:r w:rsidRPr="00E052AD">
        <w:rPr>
          <w:noProof/>
        </w:rPr>
        <w:lastRenderedPageBreak/>
        <w:pict>
          <v:oval id="_x0000_s1028" style="position:absolute;left:0;text-align:left;margin-left:355.05pt;margin-top:-27.75pt;width:19.5pt;height:15pt;z-index:251658240" stroked="f"/>
        </w:pict>
      </w:r>
    </w:p>
    <w:p w:rsidR="00814CF5" w:rsidRPr="00C3041A" w:rsidRDefault="00814CF5" w:rsidP="00A12EEF">
      <w:pPr>
        <w:widowControl w:val="0"/>
        <w:autoSpaceDE w:val="0"/>
        <w:autoSpaceDN w:val="0"/>
        <w:adjustRightInd w:val="0"/>
        <w:ind w:left="10773"/>
        <w:outlineLvl w:val="1"/>
        <w:rPr>
          <w:sz w:val="22"/>
        </w:rPr>
      </w:pPr>
      <w:r w:rsidRPr="00C3041A">
        <w:rPr>
          <w:sz w:val="22"/>
        </w:rPr>
        <w:t xml:space="preserve">Приложение </w:t>
      </w:r>
      <w:r>
        <w:rPr>
          <w:sz w:val="22"/>
        </w:rPr>
        <w:t>№ 1</w:t>
      </w:r>
    </w:p>
    <w:p w:rsidR="00814CF5" w:rsidRDefault="00814CF5" w:rsidP="00A12EEF">
      <w:pPr>
        <w:widowControl w:val="0"/>
        <w:autoSpaceDE w:val="0"/>
        <w:autoSpaceDN w:val="0"/>
        <w:adjustRightInd w:val="0"/>
        <w:ind w:left="10773"/>
        <w:jc w:val="both"/>
        <w:rPr>
          <w:sz w:val="22"/>
        </w:rPr>
      </w:pPr>
      <w:r>
        <w:rPr>
          <w:sz w:val="22"/>
        </w:rPr>
        <w:t>к постановлению администрации городского округа «Город Лесной»</w:t>
      </w:r>
    </w:p>
    <w:p w:rsidR="00814CF5" w:rsidRPr="00C3041A" w:rsidRDefault="00814CF5" w:rsidP="00A12EEF">
      <w:pPr>
        <w:widowControl w:val="0"/>
        <w:autoSpaceDE w:val="0"/>
        <w:autoSpaceDN w:val="0"/>
        <w:adjustRightInd w:val="0"/>
        <w:ind w:left="10773"/>
        <w:jc w:val="both"/>
        <w:rPr>
          <w:sz w:val="22"/>
        </w:rPr>
      </w:pPr>
      <w:r>
        <w:rPr>
          <w:sz w:val="22"/>
        </w:rPr>
        <w:t>от _________________ № _____</w:t>
      </w:r>
    </w:p>
    <w:p w:rsidR="00814CF5" w:rsidRPr="00FF584F" w:rsidRDefault="00814CF5" w:rsidP="00C42778">
      <w:pPr>
        <w:widowControl w:val="0"/>
        <w:autoSpaceDE w:val="0"/>
        <w:autoSpaceDN w:val="0"/>
        <w:adjustRightInd w:val="0"/>
      </w:pPr>
    </w:p>
    <w:p w:rsidR="00814CF5" w:rsidRPr="00FF584F" w:rsidRDefault="00814CF5" w:rsidP="00C42778">
      <w:pPr>
        <w:widowControl w:val="0"/>
        <w:autoSpaceDE w:val="0"/>
        <w:autoSpaceDN w:val="0"/>
        <w:adjustRightInd w:val="0"/>
        <w:jc w:val="center"/>
      </w:pPr>
      <w:bookmarkStart w:id="0" w:name="Par307"/>
      <w:bookmarkEnd w:id="0"/>
      <w:r w:rsidRPr="00FF584F">
        <w:t>ПЛАН</w:t>
      </w:r>
    </w:p>
    <w:p w:rsidR="00814CF5" w:rsidRPr="00FF584F" w:rsidRDefault="00814CF5" w:rsidP="00C42778">
      <w:pPr>
        <w:widowControl w:val="0"/>
        <w:autoSpaceDE w:val="0"/>
        <w:autoSpaceDN w:val="0"/>
        <w:adjustRightInd w:val="0"/>
        <w:jc w:val="center"/>
      </w:pPr>
      <w:r w:rsidRPr="00FF584F">
        <w:t>МЕРОПРИЯТИЙ МУНИЦИПАЛЬНОЙ ПРОГРАММЫ</w:t>
      </w:r>
    </w:p>
    <w:p w:rsidR="00814CF5" w:rsidRPr="00FF584F" w:rsidRDefault="00814CF5" w:rsidP="00C42778">
      <w:pPr>
        <w:widowControl w:val="0"/>
        <w:autoSpaceDE w:val="0"/>
        <w:autoSpaceDN w:val="0"/>
        <w:adjustRightInd w:val="0"/>
        <w:jc w:val="center"/>
      </w:pPr>
      <w:r w:rsidRPr="00FF584F">
        <w:t>"РАЗВИТИЕ СУБЪЕКТОВ МАЛОГО И СРЕДНЕГО ПРЕДПРИНИМАТЕЛЬСТВА</w:t>
      </w:r>
    </w:p>
    <w:p w:rsidR="00814CF5" w:rsidRDefault="00814CF5" w:rsidP="00C3041A">
      <w:pPr>
        <w:widowControl w:val="0"/>
        <w:autoSpaceDE w:val="0"/>
        <w:autoSpaceDN w:val="0"/>
        <w:adjustRightInd w:val="0"/>
        <w:jc w:val="center"/>
      </w:pPr>
      <w:r w:rsidRPr="00FF584F">
        <w:t xml:space="preserve">В </w:t>
      </w:r>
      <w:r>
        <w:t>ГОРОДСКОМ ОКРУГЕ «ГОРОД ЛЕСНОЙ» ДО 2018 ГОДА</w:t>
      </w:r>
    </w:p>
    <w:p w:rsidR="00814CF5" w:rsidRPr="00FF584F" w:rsidRDefault="00814CF5" w:rsidP="00C3041A">
      <w:pPr>
        <w:widowControl w:val="0"/>
        <w:autoSpaceDE w:val="0"/>
        <w:autoSpaceDN w:val="0"/>
        <w:adjustRightInd w:val="0"/>
        <w:jc w:val="center"/>
      </w:pPr>
    </w:p>
    <w:tbl>
      <w:tblPr>
        <w:tblW w:w="5051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692"/>
        <w:gridCol w:w="4485"/>
        <w:gridCol w:w="1294"/>
        <w:gridCol w:w="1341"/>
        <w:gridCol w:w="1395"/>
        <w:gridCol w:w="1297"/>
        <w:gridCol w:w="1199"/>
        <w:gridCol w:w="1499"/>
        <w:gridCol w:w="1668"/>
      </w:tblGrid>
      <w:tr w:rsidR="00814CF5" w:rsidRPr="00FD2931" w:rsidTr="000B41AC">
        <w:trPr>
          <w:tblCellSpacing w:w="5" w:type="nil"/>
        </w:trPr>
        <w:tc>
          <w:tcPr>
            <w:tcW w:w="233" w:type="pct"/>
            <w:vMerge w:val="restart"/>
            <w:vAlign w:val="center"/>
          </w:tcPr>
          <w:p w:rsidR="00814CF5" w:rsidRPr="00FD2931" w:rsidRDefault="00814CF5" w:rsidP="00C304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№</w:t>
            </w:r>
          </w:p>
          <w:p w:rsidR="00814CF5" w:rsidRPr="00FD2931" w:rsidRDefault="00814CF5" w:rsidP="00C304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строки</w:t>
            </w:r>
          </w:p>
        </w:tc>
        <w:tc>
          <w:tcPr>
            <w:tcW w:w="1508" w:type="pct"/>
            <w:vMerge w:val="restart"/>
            <w:vAlign w:val="center"/>
          </w:tcPr>
          <w:p w:rsidR="00814CF5" w:rsidRDefault="00814CF5" w:rsidP="00C304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Наименование мероприятия/</w:t>
            </w:r>
            <w:r w:rsidRPr="00FD2931">
              <w:rPr>
                <w:b/>
                <w:sz w:val="22"/>
              </w:rPr>
              <w:t xml:space="preserve"> </w:t>
            </w:r>
          </w:p>
          <w:p w:rsidR="00814CF5" w:rsidRPr="00FD2931" w:rsidRDefault="00814CF5" w:rsidP="00C304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источники расходов на финансирование</w:t>
            </w:r>
          </w:p>
        </w:tc>
        <w:tc>
          <w:tcPr>
            <w:tcW w:w="2193" w:type="pct"/>
            <w:gridSpan w:val="5"/>
            <w:vAlign w:val="center"/>
          </w:tcPr>
          <w:p w:rsidR="00814CF5" w:rsidRDefault="00814CF5" w:rsidP="00237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Объем расходов на выполнение мероприятий за счет всех источников ресурсного обеспечения, тыс. рублей</w:t>
            </w:r>
          </w:p>
        </w:tc>
        <w:tc>
          <w:tcPr>
            <w:tcW w:w="504" w:type="pct"/>
            <w:vMerge w:val="restart"/>
            <w:vAlign w:val="center"/>
          </w:tcPr>
          <w:p w:rsidR="00814CF5" w:rsidRPr="00FD2931" w:rsidRDefault="00814CF5" w:rsidP="0023760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Исполнители</w:t>
            </w:r>
          </w:p>
        </w:tc>
        <w:tc>
          <w:tcPr>
            <w:tcW w:w="563" w:type="pct"/>
            <w:vMerge w:val="restart"/>
            <w:vAlign w:val="center"/>
          </w:tcPr>
          <w:p w:rsidR="00814CF5" w:rsidRPr="00FD2931" w:rsidRDefault="00814CF5" w:rsidP="00C3041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Номер строки целевых показателей, на достижение которых направлены мероприятия</w:t>
            </w:r>
          </w:p>
        </w:tc>
      </w:tr>
      <w:tr w:rsidR="00814CF5" w:rsidRPr="00FD2931" w:rsidTr="000B41AC">
        <w:trPr>
          <w:trHeight w:val="693"/>
          <w:tblCellSpacing w:w="5" w:type="nil"/>
        </w:trPr>
        <w:tc>
          <w:tcPr>
            <w:tcW w:w="233" w:type="pct"/>
            <w:vMerge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08" w:type="pct"/>
            <w:vMerge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435" w:type="pct"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всего</w:t>
            </w:r>
          </w:p>
        </w:tc>
        <w:tc>
          <w:tcPr>
            <w:tcW w:w="451" w:type="pct"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2015 год</w:t>
            </w:r>
          </w:p>
        </w:tc>
        <w:tc>
          <w:tcPr>
            <w:tcW w:w="469" w:type="pct"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2016 год</w:t>
            </w:r>
          </w:p>
        </w:tc>
        <w:tc>
          <w:tcPr>
            <w:tcW w:w="436" w:type="pct"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2017 год</w:t>
            </w:r>
          </w:p>
        </w:tc>
        <w:tc>
          <w:tcPr>
            <w:tcW w:w="403" w:type="pct"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201</w:t>
            </w:r>
            <w:r>
              <w:rPr>
                <w:b/>
                <w:sz w:val="22"/>
              </w:rPr>
              <w:t>8</w:t>
            </w:r>
            <w:r w:rsidRPr="00FD2931">
              <w:rPr>
                <w:b/>
                <w:sz w:val="22"/>
              </w:rPr>
              <w:t xml:space="preserve"> год</w:t>
            </w:r>
          </w:p>
        </w:tc>
        <w:tc>
          <w:tcPr>
            <w:tcW w:w="504" w:type="pct"/>
            <w:vMerge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563" w:type="pct"/>
            <w:vMerge/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814CF5" w:rsidRPr="001F7367" w:rsidRDefault="00814CF5">
      <w:pPr>
        <w:rPr>
          <w:sz w:val="2"/>
        </w:rPr>
      </w:pPr>
    </w:p>
    <w:tbl>
      <w:tblPr>
        <w:tblW w:w="5052" w:type="pct"/>
        <w:tblCellSpacing w:w="5" w:type="nil"/>
        <w:tblLayout w:type="fixed"/>
        <w:tblCellMar>
          <w:left w:w="75" w:type="dxa"/>
          <w:right w:w="75" w:type="dxa"/>
        </w:tblCellMar>
        <w:tblLook w:val="0000"/>
      </w:tblPr>
      <w:tblGrid>
        <w:gridCol w:w="680"/>
        <w:gridCol w:w="4495"/>
        <w:gridCol w:w="1276"/>
        <w:gridCol w:w="1342"/>
        <w:gridCol w:w="1395"/>
        <w:gridCol w:w="1321"/>
        <w:gridCol w:w="1193"/>
        <w:gridCol w:w="1502"/>
        <w:gridCol w:w="1669"/>
      </w:tblGrid>
      <w:tr w:rsidR="00814CF5" w:rsidRPr="00FD2931" w:rsidTr="000B41AC">
        <w:trPr>
          <w:tblHeader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2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5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D2931">
              <w:rPr>
                <w:b/>
                <w:sz w:val="22"/>
              </w:rPr>
              <w:t>6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7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8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sz w:val="22"/>
              </w:rPr>
              <w:t>9</w:t>
            </w:r>
          </w:p>
        </w:tc>
      </w:tr>
      <w:tr w:rsidR="00814CF5" w:rsidRPr="00FD2931" w:rsidTr="005F5111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608">
              <w:rPr>
                <w:sz w:val="22"/>
              </w:rPr>
              <w:t>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 w:rsidRPr="00237608">
              <w:rPr>
                <w:sz w:val="22"/>
              </w:rPr>
              <w:t>ВСЕГО ПО МУНИЦИПАЛЬНОЙ ПРОГРАММЕ</w:t>
            </w:r>
            <w:r>
              <w:rPr>
                <w:sz w:val="22"/>
              </w:rPr>
              <w:t>, В ТОМ ЧИСЛЕ: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61734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11">
              <w:rPr>
                <w:sz w:val="22"/>
              </w:rPr>
              <w:t>19 228,5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11">
              <w:rPr>
                <w:sz w:val="22"/>
              </w:rPr>
              <w:t>2 581,1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61734F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7 348,3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5F5111">
            <w:pPr>
              <w:ind w:left="147"/>
            </w:pPr>
            <w:r w:rsidRPr="005F5111">
              <w:rPr>
                <w:sz w:val="22"/>
                <w:szCs w:val="22"/>
              </w:rPr>
              <w:t xml:space="preserve">4 319,2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863819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4 979,9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482AB1">
        <w:trPr>
          <w:trHeight w:val="329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1F736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5F5111">
            <w:pPr>
              <w:jc w:val="center"/>
            </w:pPr>
            <w:r>
              <w:rPr>
                <w:sz w:val="22"/>
                <w:szCs w:val="22"/>
              </w:rPr>
              <w:t>5 655,9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1F7367">
            <w:pPr>
              <w:jc w:val="center"/>
            </w:pPr>
            <w:r w:rsidRPr="0071177E">
              <w:rPr>
                <w:sz w:val="22"/>
                <w:szCs w:val="22"/>
              </w:rPr>
              <w:t>1 399,8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1C1FED">
            <w:pPr>
              <w:jc w:val="center"/>
            </w:pPr>
            <w:r w:rsidRPr="00147A49">
              <w:rPr>
                <w:sz w:val="22"/>
                <w:szCs w:val="22"/>
              </w:rPr>
              <w:t>1 356,4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5F5111">
            <w:pPr>
              <w:jc w:val="center"/>
            </w:pPr>
            <w:r w:rsidRPr="00147A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>1 543,3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1F736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областной бюджет, в том числе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F93688">
            <w:pPr>
              <w:jc w:val="center"/>
            </w:pPr>
            <w:r>
              <w:rPr>
                <w:sz w:val="22"/>
                <w:szCs w:val="22"/>
              </w:rPr>
              <w:t>12 655,6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F93688">
            <w:pPr>
              <w:jc w:val="center"/>
            </w:pPr>
            <w:r w:rsidRPr="0071177E">
              <w:rPr>
                <w:sz w:val="22"/>
                <w:szCs w:val="22"/>
              </w:rPr>
              <w:t>1 034,3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F93688">
            <w:pPr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F93688">
            <w:pPr>
              <w:jc w:val="center"/>
            </w:pPr>
            <w:r>
              <w:rPr>
                <w:sz w:val="22"/>
              </w:rPr>
              <w:t>2 712,8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F93688">
            <w:pPr>
              <w:jc w:val="center"/>
            </w:pPr>
            <w:r>
              <w:rPr>
                <w:sz w:val="22"/>
              </w:rPr>
              <w:t>3 086,6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482AB1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 w:rsidRPr="001454E6">
              <w:rPr>
                <w:sz w:val="18"/>
                <w:szCs w:val="18"/>
              </w:rPr>
              <w:t>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617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5F511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342BE7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342BE7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917,0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E74">
              <w:rPr>
                <w:sz w:val="22"/>
              </w:rPr>
              <w:t>147,0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 xml:space="preserve">   </w:t>
            </w:r>
            <w:r>
              <w:rPr>
                <w:sz w:val="22"/>
              </w:rPr>
              <w:t>2</w:t>
            </w:r>
            <w:r w:rsidRPr="007A6C32">
              <w:rPr>
                <w:sz w:val="22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350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5F5111">
        <w:trPr>
          <w:trHeight w:val="332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Капитальные вложения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 w:rsidRPr="00237608">
              <w:rPr>
                <w:sz w:val="22"/>
              </w:rPr>
              <w:t xml:space="preserve">Научно-исследовательские и опытно-конструкторские работы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lastRenderedPageBreak/>
              <w:t>11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93688">
              <w:rPr>
                <w:sz w:val="22"/>
              </w:rPr>
              <w:t>1</w:t>
            </w:r>
            <w:r>
              <w:rPr>
                <w:sz w:val="22"/>
              </w:rPr>
              <w:t>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F9368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295B27">
        <w:trPr>
          <w:trHeight w:val="39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11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Прочие нужды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11">
              <w:rPr>
                <w:sz w:val="22"/>
              </w:rPr>
              <w:t>19 228,5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F5111">
              <w:rPr>
                <w:sz w:val="22"/>
              </w:rPr>
              <w:t>2 581,1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7 348,3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ind w:left="147"/>
            </w:pPr>
            <w:r w:rsidRPr="005F5111">
              <w:rPr>
                <w:sz w:val="22"/>
                <w:szCs w:val="22"/>
              </w:rPr>
              <w:t xml:space="preserve">4 319,2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4 979,9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342BE7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342BE7">
            <w:pPr>
              <w:jc w:val="center"/>
            </w:pPr>
            <w:r>
              <w:rPr>
                <w:sz w:val="22"/>
                <w:szCs w:val="22"/>
              </w:rPr>
              <w:t>5 655,9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342BE7">
            <w:pPr>
              <w:jc w:val="center"/>
            </w:pPr>
            <w:r w:rsidRPr="0071177E">
              <w:rPr>
                <w:sz w:val="22"/>
                <w:szCs w:val="22"/>
              </w:rPr>
              <w:t>1 399,8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1 356,4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>1 543,3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областной бюджет, в том числе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342BE7">
            <w:pPr>
              <w:jc w:val="center"/>
            </w:pPr>
            <w:r>
              <w:rPr>
                <w:sz w:val="22"/>
                <w:szCs w:val="22"/>
              </w:rPr>
              <w:t>12 655,6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1177E" w:rsidRDefault="00814CF5" w:rsidP="00342BE7">
            <w:pPr>
              <w:jc w:val="center"/>
            </w:pPr>
            <w:r w:rsidRPr="0071177E">
              <w:rPr>
                <w:sz w:val="22"/>
                <w:szCs w:val="22"/>
              </w:rPr>
              <w:t>1 034,3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2 712,8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3086,6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342BE7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1177E">
            <w:pPr>
              <w:widowControl w:val="0"/>
              <w:autoSpaceDE w:val="0"/>
              <w:autoSpaceDN w:val="0"/>
              <w:adjustRightInd w:val="0"/>
            </w:pPr>
            <w:r w:rsidRPr="001454E6">
              <w:rPr>
                <w:sz w:val="18"/>
                <w:szCs w:val="18"/>
              </w:rPr>
              <w:t>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RPr="00FD2931" w:rsidTr="00342BE7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9368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</w:pPr>
            <w:r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917,0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8E4E74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8E4E74">
              <w:rPr>
                <w:sz w:val="22"/>
              </w:rPr>
              <w:t>147,0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 xml:space="preserve">   </w:t>
            </w:r>
            <w:r>
              <w:rPr>
                <w:sz w:val="22"/>
              </w:rPr>
              <w:t>2</w:t>
            </w:r>
            <w:r w:rsidRPr="007A6C32">
              <w:rPr>
                <w:sz w:val="22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350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237608" w:rsidRDefault="00814CF5" w:rsidP="0071177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rHeight w:val="914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757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B42464" w:rsidRDefault="00814CF5" w:rsidP="007572F1">
            <w:pPr>
              <w:widowControl w:val="0"/>
              <w:autoSpaceDE w:val="0"/>
              <w:autoSpaceDN w:val="0"/>
              <w:adjustRightInd w:val="0"/>
              <w:jc w:val="both"/>
              <w:rPr>
                <w:highlight w:val="green"/>
              </w:rPr>
            </w:pPr>
            <w:r w:rsidRPr="00C632D0">
              <w:rPr>
                <w:b/>
                <w:sz w:val="22"/>
                <w:szCs w:val="22"/>
              </w:rPr>
              <w:t>Мероприятие 1</w:t>
            </w:r>
            <w:r>
              <w:rPr>
                <w:sz w:val="22"/>
                <w:szCs w:val="22"/>
              </w:rPr>
              <w:t>. МЕРОПРИЯТИЯ, РЕАЛИЗУЕМЫЕ ПУТЕМ ПРЕДОСТАВЛЕНИЯ СУБСИДИИ НЕКОММЕРЧЕСКОЙ ОРГАНИЗАЦИИ – ФОНДУ «ЦЕНТР РАЗВИТИЯ ПРЕДПРИНИМАТЛЕЬТСВА ГОРОДСКОГО ОКРУГА «ГОРОД ЛЕСНОЙ» В 2015 ГОДУ, ВСЕГО, из них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757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2 581,1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757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2 581,1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572F1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572F1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572F1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7572F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608">
              <w:rPr>
                <w:sz w:val="22"/>
              </w:rPr>
              <w:t>Фонд</w:t>
            </w:r>
          </w:p>
        </w:tc>
        <w:tc>
          <w:tcPr>
            <w:tcW w:w="5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7572F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3,4,6</w:t>
            </w:r>
          </w:p>
        </w:tc>
      </w:tr>
      <w:tr w:rsidR="00814CF5" w:rsidRPr="00FD2931" w:rsidTr="000B41AC">
        <w:trPr>
          <w:trHeight w:val="30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1 399,8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1 399,8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RPr="00FD2931" w:rsidTr="000B41AC">
        <w:trPr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1 034,3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1 034,3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147</w:t>
            </w:r>
            <w:r w:rsidRPr="00FD2931">
              <w:rPr>
                <w:sz w:val="22"/>
              </w:rPr>
              <w:t>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147</w:t>
            </w:r>
            <w:r w:rsidRPr="00FD2931">
              <w:rPr>
                <w:sz w:val="22"/>
              </w:rPr>
              <w:t>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23</w:t>
            </w:r>
          </w:p>
        </w:tc>
        <w:tc>
          <w:tcPr>
            <w:tcW w:w="42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sz w:val="22"/>
              </w:rPr>
              <w:t>в том числе:</w:t>
            </w:r>
          </w:p>
        </w:tc>
        <w:tc>
          <w:tcPr>
            <w:tcW w:w="5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both"/>
            </w:pPr>
            <w:r>
              <w:rPr>
                <w:sz w:val="22"/>
              </w:rPr>
              <w:t>Обеспечение деятельности Фонда в целях устойчивого развития организации и реализации за счет субсидии следующих мероприятий по поддержке СМСП:</w:t>
            </w:r>
          </w:p>
          <w:p w:rsidR="00814CF5" w:rsidRDefault="00814CF5" w:rsidP="00D3208F">
            <w:pPr>
              <w:numPr>
                <w:ilvl w:val="1"/>
                <w:numId w:val="14"/>
              </w:numPr>
              <w:ind w:left="-10" w:firstLine="10"/>
              <w:jc w:val="both"/>
            </w:pPr>
            <w:r>
              <w:rPr>
                <w:sz w:val="22"/>
              </w:rPr>
              <w:t>Консультационная поддержка СМСП;</w:t>
            </w:r>
          </w:p>
          <w:p w:rsidR="00814CF5" w:rsidRDefault="00814CF5" w:rsidP="00D3208F">
            <w:pPr>
              <w:numPr>
                <w:ilvl w:val="1"/>
                <w:numId w:val="14"/>
              </w:numPr>
              <w:ind w:left="-10" w:firstLine="10"/>
              <w:jc w:val="both"/>
            </w:pPr>
            <w:r>
              <w:rPr>
                <w:sz w:val="22"/>
              </w:rPr>
              <w:t>Поддержка СМСП в сфере образования;</w:t>
            </w:r>
          </w:p>
          <w:p w:rsidR="00814CF5" w:rsidRDefault="00814CF5" w:rsidP="00D3208F">
            <w:pPr>
              <w:numPr>
                <w:ilvl w:val="1"/>
                <w:numId w:val="14"/>
              </w:numPr>
              <w:ind w:left="-10" w:firstLine="10"/>
              <w:jc w:val="both"/>
            </w:pPr>
            <w:r>
              <w:rPr>
                <w:sz w:val="22"/>
              </w:rPr>
              <w:t>Информационная поддержка СМСП;</w:t>
            </w:r>
          </w:p>
          <w:p w:rsidR="00814CF5" w:rsidRPr="007572F1" w:rsidRDefault="00814CF5" w:rsidP="00D3208F">
            <w:pPr>
              <w:numPr>
                <w:ilvl w:val="1"/>
                <w:numId w:val="14"/>
              </w:numPr>
              <w:ind w:left="-10" w:firstLine="10"/>
              <w:jc w:val="both"/>
            </w:pPr>
            <w:r>
              <w:rPr>
                <w:sz w:val="22"/>
              </w:rPr>
              <w:t xml:space="preserve">Поддержка СМСП в установлении деловых контактов, продвижении товаров </w:t>
            </w:r>
            <w:r>
              <w:rPr>
                <w:sz w:val="22"/>
              </w:rPr>
              <w:lastRenderedPageBreak/>
              <w:t>(работ, услуг); всего, из них: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>
              <w:rPr>
                <w:sz w:val="22"/>
              </w:rPr>
              <w:lastRenderedPageBreak/>
              <w:t>2 094,2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>
              <w:rPr>
                <w:sz w:val="22"/>
              </w:rPr>
              <w:t>2 094,2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3208F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608">
              <w:rPr>
                <w:sz w:val="22"/>
              </w:rPr>
              <w:t>Фонд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D3208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3,4,6</w:t>
            </w: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lastRenderedPageBreak/>
              <w:t>25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1 119,8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1 119,8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827,4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827,4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147,0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147,0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rHeight w:val="28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numPr>
                <w:ilvl w:val="1"/>
                <w:numId w:val="14"/>
              </w:numPr>
              <w:ind w:left="0" w:firstLine="0"/>
              <w:jc w:val="both"/>
            </w:pPr>
            <w:r>
              <w:rPr>
                <w:sz w:val="22"/>
              </w:rPr>
              <w:t>Финансовая поддержка СМСП – предоставление субсидий СМСП на компенсацию части расходов на участие в городских выставках и ярмарках, проходящих на территории городского округа «Город Лесной» и на территории городов Свердловской области. А так же на участие в региональных и международных выставках, проходящих на территории Свердловской области, всего, из них: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486,9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486,9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37608">
              <w:rPr>
                <w:sz w:val="22"/>
              </w:rPr>
              <w:t>Фонд</w:t>
            </w:r>
          </w:p>
        </w:tc>
        <w:tc>
          <w:tcPr>
            <w:tcW w:w="56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3,4,6</w:t>
            </w:r>
          </w:p>
        </w:tc>
      </w:tr>
      <w:tr w:rsidR="00814CF5" w:rsidRPr="00FD2931" w:rsidTr="000B41AC">
        <w:trPr>
          <w:trHeight w:val="280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280,0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280,0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</w:tr>
      <w:tr w:rsidR="00814CF5" w:rsidRPr="00FD2931" w:rsidTr="000B41AC">
        <w:trPr>
          <w:trHeight w:val="128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206,9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206,9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124B78">
              <w:rPr>
                <w:sz w:val="22"/>
              </w:rPr>
              <w:t>х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FB5160">
              <w:rPr>
                <w:sz w:val="22"/>
              </w:rPr>
              <w:t>х</w:t>
            </w:r>
          </w:p>
        </w:tc>
      </w:tr>
      <w:tr w:rsidR="00814CF5" w:rsidRPr="00FD2931" w:rsidTr="00295B27">
        <w:trPr>
          <w:trHeight w:val="718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C632D0">
              <w:rPr>
                <w:b/>
                <w:sz w:val="22"/>
                <w:szCs w:val="22"/>
              </w:rPr>
              <w:t>Мероприятие 2</w:t>
            </w:r>
            <w:r>
              <w:rPr>
                <w:sz w:val="22"/>
                <w:szCs w:val="22"/>
              </w:rPr>
              <w:t>. ИМУЩЕСТВЕННАЯ ПОДДЕРЖКА СМСП, ВСЕГО: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DA011C" w:rsidRDefault="00814CF5" w:rsidP="00296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DA011C" w:rsidRDefault="00814CF5" w:rsidP="00296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DA011C" w:rsidRDefault="00814CF5" w:rsidP="00296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DA011C" w:rsidRDefault="00814CF5" w:rsidP="00296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DA011C" w:rsidRDefault="00814CF5" w:rsidP="0029648C">
            <w:pPr>
              <w:jc w:val="center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B5160" w:rsidRDefault="00814CF5" w:rsidP="0033227D">
            <w:pPr>
              <w:jc w:val="center"/>
            </w:pPr>
            <w:r>
              <w:rPr>
                <w:sz w:val="22"/>
              </w:rPr>
              <w:t>МКУ «КУИ»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3,4,5</w:t>
            </w:r>
          </w:p>
        </w:tc>
      </w:tr>
      <w:tr w:rsidR="00814CF5" w:rsidRPr="00FD2931" w:rsidTr="00B8518E">
        <w:trPr>
          <w:trHeight w:val="1694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1454E6">
            <w:pPr>
              <w:widowControl w:val="0"/>
              <w:autoSpaceDE w:val="0"/>
              <w:autoSpaceDN w:val="0"/>
              <w:adjustRightInd w:val="0"/>
            </w:pPr>
            <w:r w:rsidRPr="00C632D0">
              <w:rPr>
                <w:b/>
                <w:sz w:val="22"/>
                <w:szCs w:val="22"/>
              </w:rPr>
              <w:t xml:space="preserve">Мероприятие </w:t>
            </w:r>
            <w:r>
              <w:rPr>
                <w:b/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 МЕРОПРИЯТИЯ, РЕАЛИЗУЕМЫЕ ПУТЕМ ПРЕДОСТАВЛЕНИЯ СУБСИДИИ НЕКОММЕРЧЕСКОЙ ОРГАНИЗАЦИИ – ФОНДУ «ЦЕНТР РАЗВИТИЯ ПРЕДПРИНИМАТЛЕЬТСВА ГОРОДСКОГО ОКРУГА «ГОРОД ЛЕСНОЙ» В 2016-2018 ГОДАХ, ВСЕГО, из них: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DD4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16 647,4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50BC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7 348,3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ind w:left="147"/>
            </w:pPr>
            <w:r w:rsidRPr="005F5111">
              <w:rPr>
                <w:sz w:val="22"/>
                <w:szCs w:val="22"/>
              </w:rPr>
              <w:t xml:space="preserve">4 319,2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4 979,9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B5160" w:rsidRDefault="00814CF5" w:rsidP="0033227D">
            <w:pPr>
              <w:jc w:val="center"/>
            </w:pPr>
            <w:r>
              <w:rPr>
                <w:sz w:val="22"/>
              </w:rPr>
              <w:t>Фонд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3,4,5,6</w:t>
            </w:r>
          </w:p>
        </w:tc>
      </w:tr>
      <w:tr w:rsidR="00814CF5" w:rsidRPr="00FD2931" w:rsidTr="00FC0DAB">
        <w:trPr>
          <w:trHeight w:val="41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42B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4 256,1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50BC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1 356,4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>1 543,3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3700E0">
        <w:trPr>
          <w:trHeight w:val="419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34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1454E6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  <w:r>
              <w:rPr>
                <w:sz w:val="22"/>
              </w:rPr>
              <w:t>, том числе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jc w:val="center"/>
            </w:pPr>
            <w:r>
              <w:rPr>
                <w:sz w:val="22"/>
              </w:rPr>
              <w:t>11 621,3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2 712,8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3086,6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626B88">
        <w:trPr>
          <w:trHeight w:val="1455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lastRenderedPageBreak/>
              <w:t>35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42BE7">
            <w:pPr>
              <w:widowControl w:val="0"/>
              <w:autoSpaceDE w:val="0"/>
              <w:autoSpaceDN w:val="0"/>
              <w:adjustRightInd w:val="0"/>
              <w:jc w:val="both"/>
            </w:pPr>
            <w:r w:rsidRPr="001454E6">
              <w:rPr>
                <w:sz w:val="18"/>
                <w:szCs w:val="18"/>
              </w:rPr>
              <w:t>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533756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342BE7">
        <w:trPr>
          <w:trHeight w:val="128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36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42BE7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 xml:space="preserve">   </w:t>
            </w:r>
            <w:r>
              <w:rPr>
                <w:sz w:val="22"/>
              </w:rPr>
              <w:t>2</w:t>
            </w:r>
            <w:r w:rsidRPr="007A6C32">
              <w:rPr>
                <w:sz w:val="22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350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CA20E8">
        <w:trPr>
          <w:trHeight w:val="1725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37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C632D0" w:rsidRDefault="00814CF5" w:rsidP="003700E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sz w:val="22"/>
                <w:szCs w:val="22"/>
              </w:rPr>
              <w:t>3.1. ОБЕСПЕЧЕНИЕ ДЕЯТЕЛЬНОСТИ НЕКОММЕРЧЕСКОЙ ОРГАНИЗАЦИИ – ФОНДА «ЦЕНТР РАЗВИТИЯ ПРЕДПРИНИМАТЛЕЬТСВА ГОРОДСКОГО ОКРУГА «ГОРОД ЛЕСНОЙ» ДЛЯ РЕАЛИЗАЦИИ СЛЕДУЮЩИХ МЕРОПРИЯТИЙ,  ВСЕГО, из них: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D4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10 825,5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>
              <w:rPr>
                <w:sz w:val="22"/>
                <w:szCs w:val="22"/>
              </w:rPr>
              <w:t>1 526,4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ind w:left="147"/>
            </w:pPr>
            <w:r w:rsidRPr="005F5111">
              <w:rPr>
                <w:sz w:val="22"/>
                <w:szCs w:val="22"/>
              </w:rPr>
              <w:t xml:space="preserve">4 319,2 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5F5111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5F5111">
              <w:rPr>
                <w:sz w:val="22"/>
                <w:szCs w:val="22"/>
              </w:rPr>
              <w:t>4 979,9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Фонд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3,4,5,6</w:t>
            </w:r>
          </w:p>
        </w:tc>
      </w:tr>
      <w:tr w:rsidR="00814CF5" w:rsidRPr="00FD2931" w:rsidTr="00482AB1">
        <w:trPr>
          <w:trHeight w:val="417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38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местный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0850BC" w:rsidRDefault="00814CF5" w:rsidP="00DA5C1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4 256,1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14CF5" w:rsidRPr="000850BC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0850BC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1 356,4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147A49" w:rsidRDefault="00814CF5" w:rsidP="00342BE7">
            <w:pPr>
              <w:jc w:val="center"/>
            </w:pPr>
            <w:r w:rsidRPr="00147A49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 356,4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>1 543,3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3700E0">
        <w:trPr>
          <w:trHeight w:val="409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39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>
              <w:rPr>
                <w:sz w:val="22"/>
              </w:rPr>
              <w:t>5 799,4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2 712,8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jc w:val="center"/>
            </w:pPr>
            <w:r>
              <w:rPr>
                <w:sz w:val="22"/>
              </w:rPr>
              <w:t>3086,6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342BE7">
        <w:trPr>
          <w:trHeight w:val="416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40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внебюджетные источники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770,0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170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7A6C32">
              <w:rPr>
                <w:sz w:val="22"/>
              </w:rPr>
              <w:t xml:space="preserve">   </w:t>
            </w:r>
            <w:r>
              <w:rPr>
                <w:sz w:val="22"/>
              </w:rPr>
              <w:t>2</w:t>
            </w:r>
            <w:r w:rsidRPr="007A6C32">
              <w:rPr>
                <w:sz w:val="22"/>
              </w:rPr>
              <w:t>50,0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342BE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350</w:t>
            </w:r>
            <w:r w:rsidRPr="007A6C32">
              <w:rPr>
                <w:sz w:val="22"/>
              </w:rPr>
              <w:t>,0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</w:tr>
      <w:tr w:rsidR="00814CF5" w:rsidRPr="00FD2931" w:rsidTr="00482AB1">
        <w:trPr>
          <w:trHeight w:val="141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41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B871E9" w:rsidRDefault="00814CF5" w:rsidP="00647416">
            <w:pPr>
              <w:pStyle w:val="a7"/>
              <w:widowControl w:val="0"/>
              <w:numPr>
                <w:ilvl w:val="1"/>
                <w:numId w:val="3"/>
              </w:numPr>
              <w:autoSpaceDE w:val="0"/>
              <w:autoSpaceDN w:val="0"/>
              <w:adjustRightInd w:val="0"/>
              <w:ind w:left="29" w:firstLine="0"/>
              <w:jc w:val="both"/>
            </w:pPr>
            <w:r w:rsidRPr="00B871E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ПРЕДОСТАВЛЕНИЕ ГРАНТОВ СУБЪЕКТАМ МАЛОГО ПРЕДПРИНИМАТЕЛЬСТВА ГОРОДСКОГО ОКРУГА «ГОРОД ЛЕСНОЙ», </w:t>
            </w:r>
            <w:r>
              <w:rPr>
                <w:sz w:val="22"/>
                <w:szCs w:val="22"/>
              </w:rPr>
              <w:t>ВСЕГО, из них: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D4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 xml:space="preserve">5 821,9 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33756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CC1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057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057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33756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Фонд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533756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3,4,5,6</w:t>
            </w:r>
          </w:p>
        </w:tc>
      </w:tr>
      <w:tr w:rsidR="00814CF5" w:rsidRPr="00FD2931" w:rsidTr="00482AB1">
        <w:trPr>
          <w:trHeight w:val="413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42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A12EEF">
            <w:pPr>
              <w:widowControl w:val="0"/>
              <w:autoSpaceDE w:val="0"/>
              <w:autoSpaceDN w:val="0"/>
              <w:adjustRightInd w:val="0"/>
              <w:jc w:val="both"/>
            </w:pPr>
            <w:r w:rsidRPr="00FD2931">
              <w:rPr>
                <w:sz w:val="22"/>
              </w:rPr>
              <w:t>областной бюджет</w:t>
            </w:r>
            <w:r>
              <w:rPr>
                <w:sz w:val="22"/>
              </w:rPr>
              <w:t xml:space="preserve">, в том числе 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D4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B8518E">
            <w:pPr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B8518E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B8518E">
            <w:pPr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B8518E">
            <w:pPr>
              <w:jc w:val="center"/>
            </w:pPr>
            <w:r w:rsidRPr="002D676D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B8518E">
            <w:pPr>
              <w:jc w:val="center"/>
            </w:pPr>
            <w:r w:rsidRPr="002D676D">
              <w:rPr>
                <w:sz w:val="22"/>
              </w:rPr>
              <w:t>х</w:t>
            </w:r>
          </w:p>
        </w:tc>
      </w:tr>
      <w:tr w:rsidR="00814CF5" w:rsidRPr="00FD2931" w:rsidTr="00482AB1">
        <w:trPr>
          <w:trHeight w:val="1412"/>
          <w:tblCellSpacing w:w="5" w:type="nil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3322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43</w:t>
            </w:r>
          </w:p>
        </w:tc>
        <w:tc>
          <w:tcPr>
            <w:tcW w:w="1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FD2931" w:rsidRDefault="00814CF5" w:rsidP="0033227D">
            <w:pPr>
              <w:widowControl w:val="0"/>
              <w:autoSpaceDE w:val="0"/>
              <w:autoSpaceDN w:val="0"/>
              <w:adjustRightInd w:val="0"/>
              <w:jc w:val="both"/>
            </w:pPr>
            <w:r w:rsidRPr="001454E6">
              <w:rPr>
                <w:sz w:val="18"/>
                <w:szCs w:val="18"/>
              </w:rPr>
              <w:t>за счет межбюджетного трансферта бюджетам городских округов, на территории которых расположены организации, осуществляющие деятельность в сфере использования атомной энергии, на социально-экономическое и инфраструктурное развитие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DD49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533756">
              <w:rPr>
                <w:sz w:val="22"/>
              </w:rPr>
              <w:t>х</w:t>
            </w:r>
          </w:p>
        </w:tc>
        <w:tc>
          <w:tcPr>
            <w:tcW w:w="4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CC15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5 821,9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057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Pr="007A6C32" w:rsidRDefault="00814CF5" w:rsidP="00057D0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2"/>
              </w:rPr>
              <w:t>0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jc w:val="center"/>
            </w:pPr>
            <w:r w:rsidRPr="002D676D">
              <w:rPr>
                <w:sz w:val="22"/>
              </w:rPr>
              <w:t>х</w:t>
            </w:r>
          </w:p>
        </w:tc>
        <w:tc>
          <w:tcPr>
            <w:tcW w:w="5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4CF5" w:rsidRDefault="00814CF5" w:rsidP="00F53A37">
            <w:pPr>
              <w:jc w:val="center"/>
            </w:pPr>
            <w:r w:rsidRPr="002D676D">
              <w:rPr>
                <w:sz w:val="22"/>
              </w:rPr>
              <w:t>х</w:t>
            </w:r>
          </w:p>
        </w:tc>
      </w:tr>
    </w:tbl>
    <w:p w:rsidR="00814CF5" w:rsidRPr="00C3041A" w:rsidRDefault="00814CF5" w:rsidP="00076D8C">
      <w:pPr>
        <w:widowControl w:val="0"/>
        <w:autoSpaceDE w:val="0"/>
        <w:autoSpaceDN w:val="0"/>
        <w:adjustRightInd w:val="0"/>
        <w:ind w:left="10773"/>
        <w:outlineLvl w:val="1"/>
        <w:rPr>
          <w:sz w:val="22"/>
        </w:rPr>
      </w:pPr>
      <w:bookmarkStart w:id="1" w:name="Par449"/>
      <w:bookmarkEnd w:id="1"/>
    </w:p>
    <w:p w:rsidR="00814CF5" w:rsidRDefault="00814CF5" w:rsidP="00076D8C">
      <w:pPr>
        <w:widowControl w:val="0"/>
        <w:autoSpaceDE w:val="0"/>
        <w:autoSpaceDN w:val="0"/>
        <w:adjustRightInd w:val="0"/>
        <w:ind w:left="6804"/>
        <w:rPr>
          <w:sz w:val="22"/>
        </w:rPr>
        <w:sectPr w:rsidR="00814CF5" w:rsidSect="00354DBD">
          <w:pgSz w:w="16838" w:h="11906" w:orient="landscape"/>
          <w:pgMar w:top="567" w:right="1134" w:bottom="1134" w:left="1134" w:header="708" w:footer="708" w:gutter="0"/>
          <w:pgNumType w:start="1"/>
          <w:cols w:space="708"/>
          <w:docGrid w:linePitch="360"/>
        </w:sectPr>
      </w:pPr>
    </w:p>
    <w:p w:rsidR="00814CF5" w:rsidRDefault="00E052AD" w:rsidP="002E5E0C">
      <w:pPr>
        <w:widowControl w:val="0"/>
        <w:autoSpaceDE w:val="0"/>
        <w:autoSpaceDN w:val="0"/>
        <w:adjustRightInd w:val="0"/>
        <w:ind w:left="6804"/>
        <w:rPr>
          <w:sz w:val="22"/>
        </w:rPr>
      </w:pPr>
      <w:r w:rsidRPr="00E052AD">
        <w:rPr>
          <w:noProof/>
        </w:rPr>
        <w:lastRenderedPageBreak/>
        <w:pict>
          <v:oval id="_x0000_s1029" style="position:absolute;left:0;text-align:left;margin-left:247.8pt;margin-top:-30pt;width:15.75pt;height:18pt;z-index:251659264" stroked="f"/>
        </w:pict>
      </w:r>
      <w:r w:rsidR="00814CF5">
        <w:rPr>
          <w:sz w:val="22"/>
        </w:rPr>
        <w:t>Приложение № 2</w:t>
      </w:r>
    </w:p>
    <w:p w:rsidR="00814CF5" w:rsidRDefault="00814CF5" w:rsidP="002E5E0C">
      <w:pPr>
        <w:widowControl w:val="0"/>
        <w:autoSpaceDE w:val="0"/>
        <w:autoSpaceDN w:val="0"/>
        <w:adjustRightInd w:val="0"/>
        <w:ind w:left="6804"/>
        <w:rPr>
          <w:sz w:val="22"/>
        </w:rPr>
      </w:pPr>
      <w:r w:rsidRPr="00C3041A">
        <w:rPr>
          <w:sz w:val="22"/>
        </w:rPr>
        <w:t xml:space="preserve">к </w:t>
      </w:r>
      <w:r>
        <w:rPr>
          <w:sz w:val="22"/>
        </w:rPr>
        <w:t>постановлению администрации городского округа «Город Лесной»</w:t>
      </w:r>
    </w:p>
    <w:p w:rsidR="00814CF5" w:rsidRPr="00FF584F" w:rsidRDefault="00814CF5" w:rsidP="002E5E0C">
      <w:pPr>
        <w:widowControl w:val="0"/>
        <w:autoSpaceDE w:val="0"/>
        <w:autoSpaceDN w:val="0"/>
        <w:adjustRightInd w:val="0"/>
        <w:ind w:left="6804"/>
      </w:pPr>
      <w:r>
        <w:rPr>
          <w:sz w:val="22"/>
        </w:rPr>
        <w:t>от _______________ № _______</w:t>
      </w:r>
    </w:p>
    <w:p w:rsidR="00814CF5" w:rsidRDefault="00814CF5" w:rsidP="00C42778">
      <w:pPr>
        <w:widowControl w:val="0"/>
        <w:autoSpaceDE w:val="0"/>
        <w:autoSpaceDN w:val="0"/>
        <w:adjustRightInd w:val="0"/>
      </w:pPr>
    </w:p>
    <w:p w:rsidR="00814CF5" w:rsidRPr="008250AD" w:rsidRDefault="00814CF5" w:rsidP="008250AD">
      <w:pPr>
        <w:widowControl w:val="0"/>
        <w:autoSpaceDE w:val="0"/>
        <w:autoSpaceDN w:val="0"/>
        <w:adjustRightInd w:val="0"/>
        <w:jc w:val="center"/>
        <w:rPr>
          <w:b/>
          <w:sz w:val="28"/>
        </w:rPr>
      </w:pPr>
      <w:r w:rsidRPr="008F5077">
        <w:rPr>
          <w:b/>
          <w:sz w:val="28"/>
        </w:rPr>
        <w:t>Направления расходования бюджетных и внебюджетных средств на финансирование некоммерческой организации – Фонд «Центр развития предпринимательства городского округа «Город Лесной»</w:t>
      </w:r>
    </w:p>
    <w:tbl>
      <w:tblPr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4111"/>
        <w:gridCol w:w="1843"/>
        <w:gridCol w:w="1877"/>
        <w:gridCol w:w="1701"/>
      </w:tblGrid>
      <w:tr w:rsidR="00814CF5" w:rsidTr="00E25B5D">
        <w:tc>
          <w:tcPr>
            <w:tcW w:w="959" w:type="dxa"/>
            <w:vAlign w:val="center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№ п/п</w:t>
            </w:r>
          </w:p>
        </w:tc>
        <w:tc>
          <w:tcPr>
            <w:tcW w:w="4111" w:type="dxa"/>
            <w:vAlign w:val="center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Статьи расходов</w:t>
            </w:r>
          </w:p>
        </w:tc>
        <w:tc>
          <w:tcPr>
            <w:tcW w:w="1843" w:type="dxa"/>
            <w:vAlign w:val="center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Объем расходов местного и областного бюджетов</w:t>
            </w:r>
          </w:p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(тыс. рублей)</w:t>
            </w:r>
          </w:p>
        </w:tc>
        <w:tc>
          <w:tcPr>
            <w:tcW w:w="1877" w:type="dxa"/>
            <w:vAlign w:val="center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Внебюджетные источники</w:t>
            </w:r>
          </w:p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(тыс. рублей)</w:t>
            </w:r>
          </w:p>
        </w:tc>
        <w:tc>
          <w:tcPr>
            <w:tcW w:w="1701" w:type="dxa"/>
            <w:vAlign w:val="center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Всего</w:t>
            </w:r>
          </w:p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(тыс. рублей)</w:t>
            </w:r>
          </w:p>
        </w:tc>
      </w:tr>
      <w:tr w:rsidR="00814CF5" w:rsidTr="00E25B5D">
        <w:tc>
          <w:tcPr>
            <w:tcW w:w="959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1</w:t>
            </w:r>
          </w:p>
        </w:tc>
        <w:tc>
          <w:tcPr>
            <w:tcW w:w="4111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2</w:t>
            </w:r>
          </w:p>
        </w:tc>
        <w:tc>
          <w:tcPr>
            <w:tcW w:w="1843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3</w:t>
            </w:r>
          </w:p>
        </w:tc>
        <w:tc>
          <w:tcPr>
            <w:tcW w:w="1877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4</w:t>
            </w:r>
          </w:p>
        </w:tc>
        <w:tc>
          <w:tcPr>
            <w:tcW w:w="1701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25B5D">
              <w:rPr>
                <w:b/>
              </w:rPr>
              <w:t>5</w:t>
            </w: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Фонд оплаты труда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Начисления на оплату труда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Приобретение основных средств для оборудования рабочих мест административно-управленческого персонала (подробно расшифровать)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Приобретение расходных материалов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Командировки (с приложением плана командировок)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Услуги связи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Коммунальные услуги, включая аренду помещений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Pr="00A7362F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 w:rsidRPr="00A7362F">
              <w:t>8</w:t>
            </w:r>
          </w:p>
        </w:tc>
        <w:tc>
          <w:tcPr>
            <w:tcW w:w="4111" w:type="dxa"/>
          </w:tcPr>
          <w:p w:rsidR="00814CF5" w:rsidRPr="00E25B5D" w:rsidRDefault="00814CF5" w:rsidP="00E25B5D">
            <w:pPr>
              <w:widowControl w:val="0"/>
              <w:autoSpaceDE w:val="0"/>
              <w:autoSpaceDN w:val="0"/>
              <w:adjustRightInd w:val="0"/>
              <w:rPr>
                <w:lang w:val="en-US"/>
              </w:rPr>
            </w:pPr>
            <w:r w:rsidRPr="00A7362F">
              <w:t>Прочие текущие расходы</w:t>
            </w:r>
            <w:r>
              <w:t xml:space="preserve"> </w:t>
            </w:r>
            <w:r w:rsidRPr="00E25B5D">
              <w:rPr>
                <w:lang w:val="en-US"/>
              </w:rPr>
              <w:t>&lt;</w:t>
            </w:r>
            <w:r>
              <w:t>*</w:t>
            </w:r>
            <w:r w:rsidRPr="00E25B5D">
              <w:rPr>
                <w:lang w:val="en-US"/>
              </w:rPr>
              <w:t>&gt;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959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411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Оплата услуг сторонних организаций и физических лиц (указать по видам услуг):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814CF5" w:rsidTr="00E25B5D">
        <w:tc>
          <w:tcPr>
            <w:tcW w:w="5070" w:type="dxa"/>
            <w:gridSpan w:val="2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</w:pPr>
            <w:r>
              <w:t>ИТОГО</w:t>
            </w:r>
          </w:p>
        </w:tc>
        <w:tc>
          <w:tcPr>
            <w:tcW w:w="1843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77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</w:tcPr>
          <w:p w:rsidR="00814CF5" w:rsidRDefault="00814CF5" w:rsidP="00E25B5D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814CF5" w:rsidRDefault="00814CF5" w:rsidP="004D5171">
      <w:pPr>
        <w:widowControl w:val="0"/>
        <w:autoSpaceDE w:val="0"/>
        <w:autoSpaceDN w:val="0"/>
        <w:adjustRightInd w:val="0"/>
        <w:jc w:val="center"/>
      </w:pPr>
    </w:p>
    <w:p w:rsidR="00814CF5" w:rsidRPr="00302CCE" w:rsidRDefault="00814CF5" w:rsidP="004240EA">
      <w:pPr>
        <w:widowControl w:val="0"/>
        <w:autoSpaceDE w:val="0"/>
        <w:autoSpaceDN w:val="0"/>
        <w:adjustRightInd w:val="0"/>
        <w:jc w:val="both"/>
      </w:pPr>
      <w:r w:rsidRPr="004240EA">
        <w:t>&lt;</w:t>
      </w:r>
      <w:r>
        <w:t>*</w:t>
      </w:r>
      <w:r w:rsidRPr="004240EA">
        <w:t xml:space="preserve">&gt; </w:t>
      </w:r>
      <w:r>
        <w:t xml:space="preserve"> Расходы на данную статью составляют не более 5 процентов от весей суммы затрат на содержание организации инфраструктуры поддержки субъектов малого и среднего предпринимательства</w:t>
      </w:r>
    </w:p>
    <w:sectPr w:rsidR="00814CF5" w:rsidRPr="00302CCE" w:rsidSect="004952E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88" w:rsidRDefault="001B3F88" w:rsidP="001F7367">
      <w:r>
        <w:separator/>
      </w:r>
    </w:p>
  </w:endnote>
  <w:endnote w:type="continuationSeparator" w:id="0">
    <w:p w:rsidR="001B3F88" w:rsidRDefault="001B3F88" w:rsidP="001F73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88" w:rsidRDefault="001B3F88" w:rsidP="001F7367">
      <w:r>
        <w:separator/>
      </w:r>
    </w:p>
  </w:footnote>
  <w:footnote w:type="continuationSeparator" w:id="0">
    <w:p w:rsidR="001B3F88" w:rsidRDefault="001B3F88" w:rsidP="001F73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0DAB" w:rsidRDefault="00E052AD">
    <w:pPr>
      <w:pStyle w:val="ad"/>
      <w:jc w:val="center"/>
    </w:pPr>
    <w:fldSimple w:instr=" PAGE   \* MERGEFORMAT ">
      <w:r w:rsidR="00C10202">
        <w:rPr>
          <w:noProof/>
        </w:rPr>
        <w:t>1</w:t>
      </w:r>
    </w:fldSimple>
  </w:p>
  <w:p w:rsidR="00FC0DAB" w:rsidRDefault="00FC0DAB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A3FDE"/>
    <w:multiLevelType w:val="hybridMultilevel"/>
    <w:tmpl w:val="FE328D3C"/>
    <w:lvl w:ilvl="0" w:tplc="3880DEE2">
      <w:start w:val="1"/>
      <w:numFmt w:val="upperRoman"/>
      <w:lvlText w:val="%1."/>
      <w:lvlJc w:val="left"/>
      <w:pPr>
        <w:ind w:left="7383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12F14A00"/>
    <w:multiLevelType w:val="multilevel"/>
    <w:tmpl w:val="ED6CDFA0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34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cs="Times New Roman" w:hint="default"/>
      </w:rPr>
    </w:lvl>
  </w:abstractNum>
  <w:abstractNum w:abstractNumId="2">
    <w:nsid w:val="158B3486"/>
    <w:multiLevelType w:val="multilevel"/>
    <w:tmpl w:val="543E5D1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193402E8"/>
    <w:multiLevelType w:val="hybridMultilevel"/>
    <w:tmpl w:val="DCD6A6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E7D4605"/>
    <w:multiLevelType w:val="hybridMultilevel"/>
    <w:tmpl w:val="3B2EA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0D11774"/>
    <w:multiLevelType w:val="hybridMultilevel"/>
    <w:tmpl w:val="7804BAD8"/>
    <w:lvl w:ilvl="0" w:tplc="D9FC1E7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24A9232F"/>
    <w:multiLevelType w:val="hybridMultilevel"/>
    <w:tmpl w:val="38C40EDC"/>
    <w:lvl w:ilvl="0" w:tplc="9B08F34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7">
    <w:nsid w:val="24F514B6"/>
    <w:multiLevelType w:val="hybridMultilevel"/>
    <w:tmpl w:val="6832CB02"/>
    <w:lvl w:ilvl="0" w:tplc="8ECEDE3C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2A8265C3"/>
    <w:multiLevelType w:val="hybridMultilevel"/>
    <w:tmpl w:val="AEAEF962"/>
    <w:lvl w:ilvl="0" w:tplc="03BE0CF6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ADC739C"/>
    <w:multiLevelType w:val="hybridMultilevel"/>
    <w:tmpl w:val="4E42A79C"/>
    <w:lvl w:ilvl="0" w:tplc="CBA655F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">
    <w:nsid w:val="2B9B0264"/>
    <w:multiLevelType w:val="hybridMultilevel"/>
    <w:tmpl w:val="A550865E"/>
    <w:lvl w:ilvl="0" w:tplc="A75AB88A">
      <w:numFmt w:val="bullet"/>
      <w:lvlText w:val="-"/>
      <w:lvlJc w:val="left"/>
      <w:pPr>
        <w:tabs>
          <w:tab w:val="num" w:pos="1031"/>
        </w:tabs>
        <w:ind w:left="1031" w:hanging="323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1"/>
        </w:tabs>
        <w:ind w:left="175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1"/>
        </w:tabs>
        <w:ind w:left="24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1"/>
        </w:tabs>
        <w:ind w:left="31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1"/>
        </w:tabs>
        <w:ind w:left="391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1"/>
        </w:tabs>
        <w:ind w:left="46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1"/>
        </w:tabs>
        <w:ind w:left="53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1"/>
        </w:tabs>
        <w:ind w:left="607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1"/>
        </w:tabs>
        <w:ind w:left="6791" w:hanging="360"/>
      </w:pPr>
      <w:rPr>
        <w:rFonts w:ascii="Wingdings" w:hAnsi="Wingdings" w:hint="default"/>
      </w:rPr>
    </w:lvl>
  </w:abstractNum>
  <w:abstractNum w:abstractNumId="11">
    <w:nsid w:val="2EA7039C"/>
    <w:multiLevelType w:val="hybridMultilevel"/>
    <w:tmpl w:val="DC6CA3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46217D"/>
    <w:multiLevelType w:val="multilevel"/>
    <w:tmpl w:val="80EC471A"/>
    <w:lvl w:ilvl="0">
      <w:start w:val="1"/>
      <w:numFmt w:val="decimal"/>
      <w:lvlText w:val="%1."/>
      <w:lvlJc w:val="left"/>
      <w:pPr>
        <w:ind w:left="507" w:hanging="360"/>
      </w:pPr>
      <w:rPr>
        <w:rFonts w:cs="Times New Roman" w:hint="default"/>
        <w:sz w:val="25"/>
      </w:rPr>
    </w:lvl>
    <w:lvl w:ilvl="1">
      <w:start w:val="3"/>
      <w:numFmt w:val="decimal"/>
      <w:isLgl/>
      <w:lvlText w:val="%1.%2."/>
      <w:lvlJc w:val="left"/>
      <w:pPr>
        <w:ind w:left="1069" w:hanging="36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9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7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37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95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2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3" w:hanging="1800"/>
      </w:pPr>
      <w:rPr>
        <w:rFonts w:cs="Times New Roman" w:hint="default"/>
      </w:rPr>
    </w:lvl>
  </w:abstractNum>
  <w:abstractNum w:abstractNumId="13">
    <w:nsid w:val="38CA5900"/>
    <w:multiLevelType w:val="multilevel"/>
    <w:tmpl w:val="DEB8E736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14">
    <w:nsid w:val="3D256531"/>
    <w:multiLevelType w:val="multilevel"/>
    <w:tmpl w:val="8638AB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cs="Times New Roman" w:hint="default"/>
        <w:i/>
        <w:sz w:val="24"/>
        <w:u w:val="singl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  <w:i/>
        <w:sz w:val="24"/>
        <w:u w:val="single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  <w:i/>
        <w:sz w:val="24"/>
        <w:u w:val="singl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  <w:i/>
        <w:sz w:val="24"/>
        <w:u w:val="single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  <w:i/>
        <w:sz w:val="24"/>
        <w:u w:val="singl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  <w:i/>
        <w:sz w:val="24"/>
        <w:u w:val="single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  <w:i/>
        <w:sz w:val="24"/>
        <w:u w:val="single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  <w:i/>
        <w:sz w:val="24"/>
        <w:u w:val="single"/>
      </w:rPr>
    </w:lvl>
  </w:abstractNum>
  <w:abstractNum w:abstractNumId="15">
    <w:nsid w:val="42E22C97"/>
    <w:multiLevelType w:val="hybridMultilevel"/>
    <w:tmpl w:val="26FE3582"/>
    <w:lvl w:ilvl="0" w:tplc="B2B8B4D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3623956"/>
    <w:multiLevelType w:val="hybridMultilevel"/>
    <w:tmpl w:val="ACD63DCE"/>
    <w:lvl w:ilvl="0" w:tplc="CD76DD8A">
      <w:start w:val="1"/>
      <w:numFmt w:val="decimal"/>
      <w:lvlText w:val="%1."/>
      <w:lvlJc w:val="left"/>
      <w:pPr>
        <w:ind w:left="365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  <w:rPr>
        <w:rFonts w:cs="Times New Roman"/>
      </w:rPr>
    </w:lvl>
  </w:abstractNum>
  <w:abstractNum w:abstractNumId="17">
    <w:nsid w:val="43D462D6"/>
    <w:multiLevelType w:val="hybridMultilevel"/>
    <w:tmpl w:val="708C23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3F6068A"/>
    <w:multiLevelType w:val="hybridMultilevel"/>
    <w:tmpl w:val="B7888D8E"/>
    <w:lvl w:ilvl="0" w:tplc="CFE64B6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5341936"/>
    <w:multiLevelType w:val="hybridMultilevel"/>
    <w:tmpl w:val="ADA87A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93B218C"/>
    <w:multiLevelType w:val="hybridMultilevel"/>
    <w:tmpl w:val="75A6CF9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A4A1464"/>
    <w:multiLevelType w:val="multilevel"/>
    <w:tmpl w:val="F13AEA2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22">
    <w:nsid w:val="5A955546"/>
    <w:multiLevelType w:val="hybridMultilevel"/>
    <w:tmpl w:val="D9B69F9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BCA245F"/>
    <w:multiLevelType w:val="hybridMultilevel"/>
    <w:tmpl w:val="C21A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7877CA4"/>
    <w:multiLevelType w:val="hybridMultilevel"/>
    <w:tmpl w:val="33FA56FC"/>
    <w:lvl w:ilvl="0" w:tplc="E83AC124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7EBB2561"/>
    <w:multiLevelType w:val="hybridMultilevel"/>
    <w:tmpl w:val="C2085D1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0"/>
  </w:num>
  <w:num w:numId="3">
    <w:abstractNumId w:val="13"/>
  </w:num>
  <w:num w:numId="4">
    <w:abstractNumId w:val="8"/>
  </w:num>
  <w:num w:numId="5">
    <w:abstractNumId w:val="0"/>
  </w:num>
  <w:num w:numId="6">
    <w:abstractNumId w:val="21"/>
  </w:num>
  <w:num w:numId="7">
    <w:abstractNumId w:val="14"/>
  </w:num>
  <w:num w:numId="8">
    <w:abstractNumId w:val="9"/>
  </w:num>
  <w:num w:numId="9">
    <w:abstractNumId w:val="25"/>
  </w:num>
  <w:num w:numId="10">
    <w:abstractNumId w:val="1"/>
  </w:num>
  <w:num w:numId="11">
    <w:abstractNumId w:val="5"/>
  </w:num>
  <w:num w:numId="12">
    <w:abstractNumId w:val="7"/>
  </w:num>
  <w:num w:numId="13">
    <w:abstractNumId w:val="23"/>
  </w:num>
  <w:num w:numId="14">
    <w:abstractNumId w:val="2"/>
  </w:num>
  <w:num w:numId="15">
    <w:abstractNumId w:val="18"/>
  </w:num>
  <w:num w:numId="16">
    <w:abstractNumId w:val="24"/>
  </w:num>
  <w:num w:numId="17">
    <w:abstractNumId w:val="6"/>
  </w:num>
  <w:num w:numId="18">
    <w:abstractNumId w:val="11"/>
  </w:num>
  <w:num w:numId="19">
    <w:abstractNumId w:val="20"/>
  </w:num>
  <w:num w:numId="20">
    <w:abstractNumId w:val="3"/>
  </w:num>
  <w:num w:numId="21">
    <w:abstractNumId w:val="22"/>
  </w:num>
  <w:num w:numId="22">
    <w:abstractNumId w:val="4"/>
  </w:num>
  <w:num w:numId="23">
    <w:abstractNumId w:val="15"/>
  </w:num>
  <w:num w:numId="24">
    <w:abstractNumId w:val="17"/>
  </w:num>
  <w:num w:numId="25">
    <w:abstractNumId w:val="16"/>
  </w:num>
  <w:num w:numId="26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BD9"/>
    <w:rsid w:val="00000240"/>
    <w:rsid w:val="00005726"/>
    <w:rsid w:val="000058E2"/>
    <w:rsid w:val="00006229"/>
    <w:rsid w:val="000202E3"/>
    <w:rsid w:val="000205D2"/>
    <w:rsid w:val="000219E3"/>
    <w:rsid w:val="000239FA"/>
    <w:rsid w:val="000256D0"/>
    <w:rsid w:val="00025F02"/>
    <w:rsid w:val="00027C38"/>
    <w:rsid w:val="00035818"/>
    <w:rsid w:val="00041E5E"/>
    <w:rsid w:val="00055AA4"/>
    <w:rsid w:val="00056F57"/>
    <w:rsid w:val="00057D0F"/>
    <w:rsid w:val="00060026"/>
    <w:rsid w:val="000653A1"/>
    <w:rsid w:val="000674A6"/>
    <w:rsid w:val="000676E8"/>
    <w:rsid w:val="000753E7"/>
    <w:rsid w:val="000761B5"/>
    <w:rsid w:val="00076D8C"/>
    <w:rsid w:val="000850BC"/>
    <w:rsid w:val="000905E9"/>
    <w:rsid w:val="00092A08"/>
    <w:rsid w:val="000A4C45"/>
    <w:rsid w:val="000A6480"/>
    <w:rsid w:val="000B41AC"/>
    <w:rsid w:val="000B543B"/>
    <w:rsid w:val="000B5633"/>
    <w:rsid w:val="000B713D"/>
    <w:rsid w:val="000C156C"/>
    <w:rsid w:val="000C193E"/>
    <w:rsid w:val="000C27C1"/>
    <w:rsid w:val="000C38C9"/>
    <w:rsid w:val="000C4023"/>
    <w:rsid w:val="000C7E82"/>
    <w:rsid w:val="000D027D"/>
    <w:rsid w:val="000D08A6"/>
    <w:rsid w:val="000E46B6"/>
    <w:rsid w:val="000E6A7B"/>
    <w:rsid w:val="000E6C2E"/>
    <w:rsid w:val="000F0238"/>
    <w:rsid w:val="000F09EF"/>
    <w:rsid w:val="000F0DD9"/>
    <w:rsid w:val="000F484D"/>
    <w:rsid w:val="000F4D00"/>
    <w:rsid w:val="000F5E3B"/>
    <w:rsid w:val="00104F60"/>
    <w:rsid w:val="0010692C"/>
    <w:rsid w:val="001070AF"/>
    <w:rsid w:val="00117B29"/>
    <w:rsid w:val="00122F9A"/>
    <w:rsid w:val="00124B78"/>
    <w:rsid w:val="0012602E"/>
    <w:rsid w:val="00126937"/>
    <w:rsid w:val="00127560"/>
    <w:rsid w:val="00130A09"/>
    <w:rsid w:val="00132DCC"/>
    <w:rsid w:val="00135136"/>
    <w:rsid w:val="00136D9E"/>
    <w:rsid w:val="0014171B"/>
    <w:rsid w:val="0014250B"/>
    <w:rsid w:val="001454E6"/>
    <w:rsid w:val="00147A49"/>
    <w:rsid w:val="001534A7"/>
    <w:rsid w:val="0015563C"/>
    <w:rsid w:val="00156031"/>
    <w:rsid w:val="00165BC8"/>
    <w:rsid w:val="00166460"/>
    <w:rsid w:val="0016704D"/>
    <w:rsid w:val="0017152E"/>
    <w:rsid w:val="00172227"/>
    <w:rsid w:val="00172715"/>
    <w:rsid w:val="00174FA2"/>
    <w:rsid w:val="00177B42"/>
    <w:rsid w:val="001812FB"/>
    <w:rsid w:val="0019151B"/>
    <w:rsid w:val="001925BD"/>
    <w:rsid w:val="001A1F21"/>
    <w:rsid w:val="001A334A"/>
    <w:rsid w:val="001A6144"/>
    <w:rsid w:val="001A692A"/>
    <w:rsid w:val="001A6AB7"/>
    <w:rsid w:val="001B2CF9"/>
    <w:rsid w:val="001B3676"/>
    <w:rsid w:val="001B3F88"/>
    <w:rsid w:val="001C1FED"/>
    <w:rsid w:val="001D2328"/>
    <w:rsid w:val="001D2893"/>
    <w:rsid w:val="001D4B21"/>
    <w:rsid w:val="001D64BB"/>
    <w:rsid w:val="001E0201"/>
    <w:rsid w:val="001E7755"/>
    <w:rsid w:val="001F7367"/>
    <w:rsid w:val="002123EC"/>
    <w:rsid w:val="00217C5B"/>
    <w:rsid w:val="00217E3F"/>
    <w:rsid w:val="00220F67"/>
    <w:rsid w:val="002219BA"/>
    <w:rsid w:val="00221EE4"/>
    <w:rsid w:val="0022312E"/>
    <w:rsid w:val="00224BF9"/>
    <w:rsid w:val="00227CD3"/>
    <w:rsid w:val="00237608"/>
    <w:rsid w:val="00240744"/>
    <w:rsid w:val="002550B2"/>
    <w:rsid w:val="00257378"/>
    <w:rsid w:val="00267459"/>
    <w:rsid w:val="00270493"/>
    <w:rsid w:val="002746EE"/>
    <w:rsid w:val="002779E1"/>
    <w:rsid w:val="00280D5A"/>
    <w:rsid w:val="00285BAF"/>
    <w:rsid w:val="00291DA1"/>
    <w:rsid w:val="002930F4"/>
    <w:rsid w:val="00295B27"/>
    <w:rsid w:val="0029648C"/>
    <w:rsid w:val="00296D0D"/>
    <w:rsid w:val="002A2AE7"/>
    <w:rsid w:val="002B2022"/>
    <w:rsid w:val="002C0106"/>
    <w:rsid w:val="002C34DC"/>
    <w:rsid w:val="002C4A63"/>
    <w:rsid w:val="002C7048"/>
    <w:rsid w:val="002D1BEC"/>
    <w:rsid w:val="002D2913"/>
    <w:rsid w:val="002D2F8A"/>
    <w:rsid w:val="002D4025"/>
    <w:rsid w:val="002D676D"/>
    <w:rsid w:val="002D77B3"/>
    <w:rsid w:val="002E349F"/>
    <w:rsid w:val="002E5B31"/>
    <w:rsid w:val="002E5E0C"/>
    <w:rsid w:val="002E7177"/>
    <w:rsid w:val="002E7577"/>
    <w:rsid w:val="002F0884"/>
    <w:rsid w:val="002F1D62"/>
    <w:rsid w:val="00302CCE"/>
    <w:rsid w:val="003060A5"/>
    <w:rsid w:val="00306FA5"/>
    <w:rsid w:val="00307403"/>
    <w:rsid w:val="0031013F"/>
    <w:rsid w:val="00310487"/>
    <w:rsid w:val="003108DF"/>
    <w:rsid w:val="0031169A"/>
    <w:rsid w:val="00315636"/>
    <w:rsid w:val="00316C42"/>
    <w:rsid w:val="00317B68"/>
    <w:rsid w:val="00323FBE"/>
    <w:rsid w:val="0033227D"/>
    <w:rsid w:val="00342BE7"/>
    <w:rsid w:val="00346E88"/>
    <w:rsid w:val="00350D1A"/>
    <w:rsid w:val="0035213E"/>
    <w:rsid w:val="00354DBD"/>
    <w:rsid w:val="00356F31"/>
    <w:rsid w:val="00357994"/>
    <w:rsid w:val="00362561"/>
    <w:rsid w:val="0036389C"/>
    <w:rsid w:val="00365822"/>
    <w:rsid w:val="003700E0"/>
    <w:rsid w:val="00370B86"/>
    <w:rsid w:val="00372EF8"/>
    <w:rsid w:val="0037468A"/>
    <w:rsid w:val="00377074"/>
    <w:rsid w:val="00382D86"/>
    <w:rsid w:val="0039161E"/>
    <w:rsid w:val="00397103"/>
    <w:rsid w:val="003A27D8"/>
    <w:rsid w:val="003A39E2"/>
    <w:rsid w:val="003A7C9A"/>
    <w:rsid w:val="003C1964"/>
    <w:rsid w:val="003D04AF"/>
    <w:rsid w:val="003D0F58"/>
    <w:rsid w:val="003D612A"/>
    <w:rsid w:val="003E5973"/>
    <w:rsid w:val="003F19A8"/>
    <w:rsid w:val="003F20E5"/>
    <w:rsid w:val="003F5520"/>
    <w:rsid w:val="003F6D7A"/>
    <w:rsid w:val="004014E0"/>
    <w:rsid w:val="004017EC"/>
    <w:rsid w:val="00407F0B"/>
    <w:rsid w:val="0041033B"/>
    <w:rsid w:val="00411073"/>
    <w:rsid w:val="004111F2"/>
    <w:rsid w:val="00411E51"/>
    <w:rsid w:val="00411F25"/>
    <w:rsid w:val="00412A35"/>
    <w:rsid w:val="00414595"/>
    <w:rsid w:val="004163AE"/>
    <w:rsid w:val="00421A82"/>
    <w:rsid w:val="004240EA"/>
    <w:rsid w:val="00427F5A"/>
    <w:rsid w:val="004311B3"/>
    <w:rsid w:val="00437125"/>
    <w:rsid w:val="004452A3"/>
    <w:rsid w:val="00445A76"/>
    <w:rsid w:val="004567A6"/>
    <w:rsid w:val="004571F1"/>
    <w:rsid w:val="00461BB4"/>
    <w:rsid w:val="00461C4C"/>
    <w:rsid w:val="00463D46"/>
    <w:rsid w:val="00471AF2"/>
    <w:rsid w:val="0047245E"/>
    <w:rsid w:val="004779F2"/>
    <w:rsid w:val="00482AB1"/>
    <w:rsid w:val="00484F54"/>
    <w:rsid w:val="00490C3E"/>
    <w:rsid w:val="00490DA8"/>
    <w:rsid w:val="0049206C"/>
    <w:rsid w:val="00495270"/>
    <w:rsid w:val="004952EE"/>
    <w:rsid w:val="004A3012"/>
    <w:rsid w:val="004A354C"/>
    <w:rsid w:val="004B174D"/>
    <w:rsid w:val="004B26ED"/>
    <w:rsid w:val="004B3775"/>
    <w:rsid w:val="004B7AFA"/>
    <w:rsid w:val="004C1946"/>
    <w:rsid w:val="004C1B5B"/>
    <w:rsid w:val="004C310C"/>
    <w:rsid w:val="004C6954"/>
    <w:rsid w:val="004D081A"/>
    <w:rsid w:val="004D3649"/>
    <w:rsid w:val="004D5171"/>
    <w:rsid w:val="004F4F69"/>
    <w:rsid w:val="004F736B"/>
    <w:rsid w:val="005023AF"/>
    <w:rsid w:val="005051E5"/>
    <w:rsid w:val="00507790"/>
    <w:rsid w:val="00521084"/>
    <w:rsid w:val="005219BA"/>
    <w:rsid w:val="00523B5E"/>
    <w:rsid w:val="00525D7A"/>
    <w:rsid w:val="0053332E"/>
    <w:rsid w:val="00533756"/>
    <w:rsid w:val="00537797"/>
    <w:rsid w:val="00542858"/>
    <w:rsid w:val="00554845"/>
    <w:rsid w:val="00554C63"/>
    <w:rsid w:val="00555844"/>
    <w:rsid w:val="00557121"/>
    <w:rsid w:val="005640A3"/>
    <w:rsid w:val="00571631"/>
    <w:rsid w:val="00571AA0"/>
    <w:rsid w:val="00571D89"/>
    <w:rsid w:val="005730CC"/>
    <w:rsid w:val="00582ABE"/>
    <w:rsid w:val="00583B40"/>
    <w:rsid w:val="005925FA"/>
    <w:rsid w:val="00593E71"/>
    <w:rsid w:val="00597C54"/>
    <w:rsid w:val="005A0783"/>
    <w:rsid w:val="005A1F6A"/>
    <w:rsid w:val="005A6A56"/>
    <w:rsid w:val="005B1BFC"/>
    <w:rsid w:val="005B3A4E"/>
    <w:rsid w:val="005B5D83"/>
    <w:rsid w:val="005C047C"/>
    <w:rsid w:val="005C08CC"/>
    <w:rsid w:val="005C7D2E"/>
    <w:rsid w:val="005D543A"/>
    <w:rsid w:val="005E244E"/>
    <w:rsid w:val="005E5739"/>
    <w:rsid w:val="005E6860"/>
    <w:rsid w:val="005E78F4"/>
    <w:rsid w:val="005E7C1C"/>
    <w:rsid w:val="005F1819"/>
    <w:rsid w:val="005F5111"/>
    <w:rsid w:val="00601815"/>
    <w:rsid w:val="00611249"/>
    <w:rsid w:val="00615FEB"/>
    <w:rsid w:val="0061734F"/>
    <w:rsid w:val="00620E1B"/>
    <w:rsid w:val="0062260F"/>
    <w:rsid w:val="00623046"/>
    <w:rsid w:val="00625C75"/>
    <w:rsid w:val="006268A6"/>
    <w:rsid w:val="00626B88"/>
    <w:rsid w:val="00632CCB"/>
    <w:rsid w:val="006378D2"/>
    <w:rsid w:val="0064268A"/>
    <w:rsid w:val="006443C1"/>
    <w:rsid w:val="00645CD3"/>
    <w:rsid w:val="00647416"/>
    <w:rsid w:val="006477E1"/>
    <w:rsid w:val="00650B42"/>
    <w:rsid w:val="00655EA2"/>
    <w:rsid w:val="00660595"/>
    <w:rsid w:val="006621E5"/>
    <w:rsid w:val="006643B8"/>
    <w:rsid w:val="0067110F"/>
    <w:rsid w:val="006733D9"/>
    <w:rsid w:val="0067360A"/>
    <w:rsid w:val="00686B52"/>
    <w:rsid w:val="006950D3"/>
    <w:rsid w:val="006A1FE2"/>
    <w:rsid w:val="006B127A"/>
    <w:rsid w:val="006B357E"/>
    <w:rsid w:val="006C045C"/>
    <w:rsid w:val="006C615B"/>
    <w:rsid w:val="006C7E7C"/>
    <w:rsid w:val="006D1FE1"/>
    <w:rsid w:val="006D239D"/>
    <w:rsid w:val="006D5222"/>
    <w:rsid w:val="006D565E"/>
    <w:rsid w:val="006D7DB6"/>
    <w:rsid w:val="006E4163"/>
    <w:rsid w:val="006F3CE9"/>
    <w:rsid w:val="00703F2C"/>
    <w:rsid w:val="00706009"/>
    <w:rsid w:val="00707601"/>
    <w:rsid w:val="00710722"/>
    <w:rsid w:val="00710D5E"/>
    <w:rsid w:val="0071177E"/>
    <w:rsid w:val="00715097"/>
    <w:rsid w:val="007224DA"/>
    <w:rsid w:val="0073234B"/>
    <w:rsid w:val="007340E8"/>
    <w:rsid w:val="00734BDF"/>
    <w:rsid w:val="00753244"/>
    <w:rsid w:val="00756693"/>
    <w:rsid w:val="007572F1"/>
    <w:rsid w:val="00760DFB"/>
    <w:rsid w:val="00761FAC"/>
    <w:rsid w:val="0076509E"/>
    <w:rsid w:val="007660BA"/>
    <w:rsid w:val="0077630E"/>
    <w:rsid w:val="00782E7F"/>
    <w:rsid w:val="007913B6"/>
    <w:rsid w:val="0079719E"/>
    <w:rsid w:val="007A6C32"/>
    <w:rsid w:val="007B379C"/>
    <w:rsid w:val="007B3D61"/>
    <w:rsid w:val="007B4479"/>
    <w:rsid w:val="007C0D3A"/>
    <w:rsid w:val="007C573B"/>
    <w:rsid w:val="007C59DD"/>
    <w:rsid w:val="007C5AE7"/>
    <w:rsid w:val="007D173B"/>
    <w:rsid w:val="007D5C55"/>
    <w:rsid w:val="007D5CC9"/>
    <w:rsid w:val="007D736F"/>
    <w:rsid w:val="007E5783"/>
    <w:rsid w:val="007E7E1E"/>
    <w:rsid w:val="007F2DDB"/>
    <w:rsid w:val="007F4FFD"/>
    <w:rsid w:val="007F6CF7"/>
    <w:rsid w:val="00804628"/>
    <w:rsid w:val="008055AA"/>
    <w:rsid w:val="008068A6"/>
    <w:rsid w:val="008101D0"/>
    <w:rsid w:val="00814BE4"/>
    <w:rsid w:val="00814CF5"/>
    <w:rsid w:val="00817B48"/>
    <w:rsid w:val="00820FE2"/>
    <w:rsid w:val="008250AD"/>
    <w:rsid w:val="008251B3"/>
    <w:rsid w:val="008279D7"/>
    <w:rsid w:val="00830480"/>
    <w:rsid w:val="00831176"/>
    <w:rsid w:val="008354FF"/>
    <w:rsid w:val="008379DF"/>
    <w:rsid w:val="0084477E"/>
    <w:rsid w:val="0084616F"/>
    <w:rsid w:val="008547EE"/>
    <w:rsid w:val="00860A25"/>
    <w:rsid w:val="0086307A"/>
    <w:rsid w:val="00863819"/>
    <w:rsid w:val="00864F51"/>
    <w:rsid w:val="00867032"/>
    <w:rsid w:val="00875391"/>
    <w:rsid w:val="008830C1"/>
    <w:rsid w:val="008917DB"/>
    <w:rsid w:val="00891F2E"/>
    <w:rsid w:val="008A13B2"/>
    <w:rsid w:val="008A31FA"/>
    <w:rsid w:val="008A5A38"/>
    <w:rsid w:val="008A6597"/>
    <w:rsid w:val="008A7D29"/>
    <w:rsid w:val="008B031C"/>
    <w:rsid w:val="008B4B0D"/>
    <w:rsid w:val="008B5122"/>
    <w:rsid w:val="008C3700"/>
    <w:rsid w:val="008D322B"/>
    <w:rsid w:val="008E20B4"/>
    <w:rsid w:val="008E4E74"/>
    <w:rsid w:val="008F020F"/>
    <w:rsid w:val="008F5077"/>
    <w:rsid w:val="00901421"/>
    <w:rsid w:val="0090308A"/>
    <w:rsid w:val="00907707"/>
    <w:rsid w:val="00911DDC"/>
    <w:rsid w:val="00912D8D"/>
    <w:rsid w:val="00915702"/>
    <w:rsid w:val="009207A8"/>
    <w:rsid w:val="0092553E"/>
    <w:rsid w:val="00925AAA"/>
    <w:rsid w:val="00926457"/>
    <w:rsid w:val="009271BB"/>
    <w:rsid w:val="00937FBF"/>
    <w:rsid w:val="00944CB3"/>
    <w:rsid w:val="009573DB"/>
    <w:rsid w:val="00964DA6"/>
    <w:rsid w:val="009766CE"/>
    <w:rsid w:val="00980344"/>
    <w:rsid w:val="00980C3B"/>
    <w:rsid w:val="0098444A"/>
    <w:rsid w:val="009903E9"/>
    <w:rsid w:val="0099368F"/>
    <w:rsid w:val="009A1050"/>
    <w:rsid w:val="009C29AB"/>
    <w:rsid w:val="009C39C8"/>
    <w:rsid w:val="009C5C68"/>
    <w:rsid w:val="009D2C93"/>
    <w:rsid w:val="009E0DAE"/>
    <w:rsid w:val="009E7679"/>
    <w:rsid w:val="009F2CDF"/>
    <w:rsid w:val="009F42DC"/>
    <w:rsid w:val="00A002D6"/>
    <w:rsid w:val="00A00DF4"/>
    <w:rsid w:val="00A027C5"/>
    <w:rsid w:val="00A07217"/>
    <w:rsid w:val="00A110C4"/>
    <w:rsid w:val="00A12B65"/>
    <w:rsid w:val="00A12EEF"/>
    <w:rsid w:val="00A1365B"/>
    <w:rsid w:val="00A137E4"/>
    <w:rsid w:val="00A215F8"/>
    <w:rsid w:val="00A21D1D"/>
    <w:rsid w:val="00A2221A"/>
    <w:rsid w:val="00A32B03"/>
    <w:rsid w:val="00A35E8C"/>
    <w:rsid w:val="00A379B6"/>
    <w:rsid w:val="00A41CBD"/>
    <w:rsid w:val="00A427DC"/>
    <w:rsid w:val="00A47568"/>
    <w:rsid w:val="00A504CC"/>
    <w:rsid w:val="00A54AFD"/>
    <w:rsid w:val="00A57EE5"/>
    <w:rsid w:val="00A65D9D"/>
    <w:rsid w:val="00A65DD7"/>
    <w:rsid w:val="00A66CC1"/>
    <w:rsid w:val="00A7362F"/>
    <w:rsid w:val="00A767AD"/>
    <w:rsid w:val="00A83FCF"/>
    <w:rsid w:val="00A923F3"/>
    <w:rsid w:val="00AA1E87"/>
    <w:rsid w:val="00AA46A7"/>
    <w:rsid w:val="00AC2A52"/>
    <w:rsid w:val="00AC49EA"/>
    <w:rsid w:val="00AC7F51"/>
    <w:rsid w:val="00AD60C4"/>
    <w:rsid w:val="00AE2E88"/>
    <w:rsid w:val="00AE38C2"/>
    <w:rsid w:val="00AE3A6B"/>
    <w:rsid w:val="00AE5A7F"/>
    <w:rsid w:val="00AF0C4C"/>
    <w:rsid w:val="00B046F0"/>
    <w:rsid w:val="00B13E94"/>
    <w:rsid w:val="00B14E52"/>
    <w:rsid w:val="00B16557"/>
    <w:rsid w:val="00B223FE"/>
    <w:rsid w:val="00B2540F"/>
    <w:rsid w:val="00B3026B"/>
    <w:rsid w:val="00B31EB3"/>
    <w:rsid w:val="00B32462"/>
    <w:rsid w:val="00B361EE"/>
    <w:rsid w:val="00B36D9A"/>
    <w:rsid w:val="00B42464"/>
    <w:rsid w:val="00B47B80"/>
    <w:rsid w:val="00B533EA"/>
    <w:rsid w:val="00B56608"/>
    <w:rsid w:val="00B63888"/>
    <w:rsid w:val="00B678C2"/>
    <w:rsid w:val="00B76434"/>
    <w:rsid w:val="00B83C79"/>
    <w:rsid w:val="00B8518E"/>
    <w:rsid w:val="00B871E9"/>
    <w:rsid w:val="00B9371A"/>
    <w:rsid w:val="00B97B7C"/>
    <w:rsid w:val="00BA2D9A"/>
    <w:rsid w:val="00BA6360"/>
    <w:rsid w:val="00BB3155"/>
    <w:rsid w:val="00BB4381"/>
    <w:rsid w:val="00BC1D3B"/>
    <w:rsid w:val="00BD11AB"/>
    <w:rsid w:val="00BD59C2"/>
    <w:rsid w:val="00BD5B1C"/>
    <w:rsid w:val="00BD62E2"/>
    <w:rsid w:val="00BD6516"/>
    <w:rsid w:val="00BE0541"/>
    <w:rsid w:val="00BE0E8F"/>
    <w:rsid w:val="00BE4CD8"/>
    <w:rsid w:val="00BF6253"/>
    <w:rsid w:val="00C025A5"/>
    <w:rsid w:val="00C059D9"/>
    <w:rsid w:val="00C07B99"/>
    <w:rsid w:val="00C10202"/>
    <w:rsid w:val="00C14FA0"/>
    <w:rsid w:val="00C177D4"/>
    <w:rsid w:val="00C3041A"/>
    <w:rsid w:val="00C3492A"/>
    <w:rsid w:val="00C3556A"/>
    <w:rsid w:val="00C374D3"/>
    <w:rsid w:val="00C42778"/>
    <w:rsid w:val="00C4413A"/>
    <w:rsid w:val="00C46EC5"/>
    <w:rsid w:val="00C519AC"/>
    <w:rsid w:val="00C60CE8"/>
    <w:rsid w:val="00C632D0"/>
    <w:rsid w:val="00C77FD5"/>
    <w:rsid w:val="00C80E06"/>
    <w:rsid w:val="00C82EC1"/>
    <w:rsid w:val="00C845FE"/>
    <w:rsid w:val="00C96861"/>
    <w:rsid w:val="00C97A57"/>
    <w:rsid w:val="00CA1044"/>
    <w:rsid w:val="00CA20E8"/>
    <w:rsid w:val="00CA2BCC"/>
    <w:rsid w:val="00CB1560"/>
    <w:rsid w:val="00CB282B"/>
    <w:rsid w:val="00CB52B5"/>
    <w:rsid w:val="00CB7C31"/>
    <w:rsid w:val="00CC1515"/>
    <w:rsid w:val="00CC3A32"/>
    <w:rsid w:val="00CC6AE2"/>
    <w:rsid w:val="00CE0F58"/>
    <w:rsid w:val="00CE0FFD"/>
    <w:rsid w:val="00CF448F"/>
    <w:rsid w:val="00CF5E63"/>
    <w:rsid w:val="00D00B22"/>
    <w:rsid w:val="00D07871"/>
    <w:rsid w:val="00D10EF7"/>
    <w:rsid w:val="00D13391"/>
    <w:rsid w:val="00D20C8D"/>
    <w:rsid w:val="00D23123"/>
    <w:rsid w:val="00D306A9"/>
    <w:rsid w:val="00D30B33"/>
    <w:rsid w:val="00D3208F"/>
    <w:rsid w:val="00D35DF1"/>
    <w:rsid w:val="00D35F10"/>
    <w:rsid w:val="00D36F12"/>
    <w:rsid w:val="00D409AD"/>
    <w:rsid w:val="00D424A4"/>
    <w:rsid w:val="00D433BA"/>
    <w:rsid w:val="00D4341C"/>
    <w:rsid w:val="00D4496F"/>
    <w:rsid w:val="00D44DF2"/>
    <w:rsid w:val="00D5435D"/>
    <w:rsid w:val="00D5789D"/>
    <w:rsid w:val="00D634AF"/>
    <w:rsid w:val="00D63999"/>
    <w:rsid w:val="00D63F89"/>
    <w:rsid w:val="00D64B1E"/>
    <w:rsid w:val="00D64DAD"/>
    <w:rsid w:val="00D70700"/>
    <w:rsid w:val="00D80BC3"/>
    <w:rsid w:val="00D82B45"/>
    <w:rsid w:val="00D868CA"/>
    <w:rsid w:val="00D907E4"/>
    <w:rsid w:val="00D921C9"/>
    <w:rsid w:val="00D95957"/>
    <w:rsid w:val="00D9610B"/>
    <w:rsid w:val="00D96349"/>
    <w:rsid w:val="00D97AEB"/>
    <w:rsid w:val="00DA011C"/>
    <w:rsid w:val="00DA3BDB"/>
    <w:rsid w:val="00DA5C1C"/>
    <w:rsid w:val="00DA66EB"/>
    <w:rsid w:val="00DB152D"/>
    <w:rsid w:val="00DB52B4"/>
    <w:rsid w:val="00DB6C7A"/>
    <w:rsid w:val="00DC3357"/>
    <w:rsid w:val="00DD3B86"/>
    <w:rsid w:val="00DD49D9"/>
    <w:rsid w:val="00E0197E"/>
    <w:rsid w:val="00E03780"/>
    <w:rsid w:val="00E04224"/>
    <w:rsid w:val="00E052AD"/>
    <w:rsid w:val="00E07940"/>
    <w:rsid w:val="00E1024D"/>
    <w:rsid w:val="00E10D35"/>
    <w:rsid w:val="00E13534"/>
    <w:rsid w:val="00E147B0"/>
    <w:rsid w:val="00E17878"/>
    <w:rsid w:val="00E22982"/>
    <w:rsid w:val="00E24364"/>
    <w:rsid w:val="00E25B5D"/>
    <w:rsid w:val="00E25CA8"/>
    <w:rsid w:val="00E26B98"/>
    <w:rsid w:val="00E304D5"/>
    <w:rsid w:val="00E36B50"/>
    <w:rsid w:val="00E45030"/>
    <w:rsid w:val="00E47E74"/>
    <w:rsid w:val="00E525A5"/>
    <w:rsid w:val="00E645AB"/>
    <w:rsid w:val="00E67C9D"/>
    <w:rsid w:val="00E715D9"/>
    <w:rsid w:val="00E7237D"/>
    <w:rsid w:val="00E73228"/>
    <w:rsid w:val="00E74308"/>
    <w:rsid w:val="00E7466D"/>
    <w:rsid w:val="00E75202"/>
    <w:rsid w:val="00E80064"/>
    <w:rsid w:val="00E8046B"/>
    <w:rsid w:val="00E80CFF"/>
    <w:rsid w:val="00E82410"/>
    <w:rsid w:val="00E8690B"/>
    <w:rsid w:val="00E90071"/>
    <w:rsid w:val="00E946CE"/>
    <w:rsid w:val="00E94791"/>
    <w:rsid w:val="00E96546"/>
    <w:rsid w:val="00E96DEC"/>
    <w:rsid w:val="00E973B3"/>
    <w:rsid w:val="00EA2A3C"/>
    <w:rsid w:val="00EA7B64"/>
    <w:rsid w:val="00EB0D9D"/>
    <w:rsid w:val="00EC778A"/>
    <w:rsid w:val="00ED341F"/>
    <w:rsid w:val="00ED4CB6"/>
    <w:rsid w:val="00EE12F8"/>
    <w:rsid w:val="00EE1BD9"/>
    <w:rsid w:val="00EE268C"/>
    <w:rsid w:val="00EE3A2C"/>
    <w:rsid w:val="00EE3C9F"/>
    <w:rsid w:val="00EE6212"/>
    <w:rsid w:val="00EF19BF"/>
    <w:rsid w:val="00F047B8"/>
    <w:rsid w:val="00F07777"/>
    <w:rsid w:val="00F10B42"/>
    <w:rsid w:val="00F1159C"/>
    <w:rsid w:val="00F128CC"/>
    <w:rsid w:val="00F14ECD"/>
    <w:rsid w:val="00F2486D"/>
    <w:rsid w:val="00F24ECB"/>
    <w:rsid w:val="00F251D3"/>
    <w:rsid w:val="00F31100"/>
    <w:rsid w:val="00F36F4D"/>
    <w:rsid w:val="00F406C9"/>
    <w:rsid w:val="00F409B8"/>
    <w:rsid w:val="00F43289"/>
    <w:rsid w:val="00F457CC"/>
    <w:rsid w:val="00F46576"/>
    <w:rsid w:val="00F47C31"/>
    <w:rsid w:val="00F53A37"/>
    <w:rsid w:val="00F663A7"/>
    <w:rsid w:val="00F67C0C"/>
    <w:rsid w:val="00F70373"/>
    <w:rsid w:val="00F71AC2"/>
    <w:rsid w:val="00F77CB2"/>
    <w:rsid w:val="00F91D6E"/>
    <w:rsid w:val="00F934F9"/>
    <w:rsid w:val="00F93688"/>
    <w:rsid w:val="00FA0AD7"/>
    <w:rsid w:val="00FA2E7D"/>
    <w:rsid w:val="00FA5FE7"/>
    <w:rsid w:val="00FB5160"/>
    <w:rsid w:val="00FB5ACB"/>
    <w:rsid w:val="00FC0DAB"/>
    <w:rsid w:val="00FC269B"/>
    <w:rsid w:val="00FC7B17"/>
    <w:rsid w:val="00FD018D"/>
    <w:rsid w:val="00FD287F"/>
    <w:rsid w:val="00FD2931"/>
    <w:rsid w:val="00FD3FEB"/>
    <w:rsid w:val="00FE0BE8"/>
    <w:rsid w:val="00FE5088"/>
    <w:rsid w:val="00FE6395"/>
    <w:rsid w:val="00FE7F43"/>
    <w:rsid w:val="00FF584F"/>
    <w:rsid w:val="00FF78A9"/>
    <w:rsid w:val="00FF7A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D9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EE1BD9"/>
    <w:pPr>
      <w:keepNext/>
      <w:spacing w:before="240" w:after="60"/>
      <w:outlineLvl w:val="3"/>
    </w:pPr>
    <w:rPr>
      <w:rFonts w:eastAsia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EE1BD9"/>
    <w:pPr>
      <w:keepNext/>
      <w:jc w:val="center"/>
      <w:outlineLvl w:val="4"/>
    </w:pPr>
    <w:rPr>
      <w:rFonts w:eastAsia="Calibri"/>
      <w:caps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EE1BD9"/>
    <w:pPr>
      <w:spacing w:before="240" w:after="60"/>
      <w:outlineLvl w:val="7"/>
    </w:pPr>
    <w:rPr>
      <w:rFonts w:eastAsia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locked/>
    <w:rsid w:val="00EE1BD9"/>
    <w:rPr>
      <w:rFonts w:ascii="Times New Roman" w:hAnsi="Times New Roman" w:cs="Times New Roman"/>
      <w:b/>
      <w:sz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EE1BD9"/>
    <w:rPr>
      <w:rFonts w:ascii="Times New Roman" w:hAnsi="Times New Roman" w:cs="Times New Roman"/>
      <w:caps/>
      <w:sz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E1BD9"/>
    <w:rPr>
      <w:rFonts w:ascii="Times New Roman" w:hAnsi="Times New Roman" w:cs="Times New Roman"/>
      <w:i/>
      <w:sz w:val="24"/>
      <w:lang w:eastAsia="ru-RU"/>
    </w:rPr>
  </w:style>
  <w:style w:type="paragraph" w:styleId="a3">
    <w:name w:val="Body Text"/>
    <w:basedOn w:val="a"/>
    <w:link w:val="a4"/>
    <w:uiPriority w:val="99"/>
    <w:rsid w:val="00EE1BD9"/>
    <w:pPr>
      <w:spacing w:after="120"/>
    </w:pPr>
    <w:rPr>
      <w:rFonts w:eastAsia="Calibri"/>
    </w:rPr>
  </w:style>
  <w:style w:type="character" w:customStyle="1" w:styleId="a4">
    <w:name w:val="Основной текст Знак"/>
    <w:basedOn w:val="a0"/>
    <w:link w:val="a3"/>
    <w:uiPriority w:val="99"/>
    <w:locked/>
    <w:rsid w:val="00EE1BD9"/>
    <w:rPr>
      <w:rFonts w:ascii="Times New Roman" w:hAnsi="Times New Roman" w:cs="Times New Roman"/>
      <w:sz w:val="24"/>
      <w:lang w:eastAsia="ru-RU"/>
    </w:rPr>
  </w:style>
  <w:style w:type="paragraph" w:customStyle="1" w:styleId="ConsPlusTitle">
    <w:name w:val="ConsPlusTitle"/>
    <w:uiPriority w:val="99"/>
    <w:rsid w:val="00EE1BD9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table" w:styleId="a5">
    <w:name w:val="Table Grid"/>
    <w:basedOn w:val="a1"/>
    <w:uiPriority w:val="99"/>
    <w:rsid w:val="000B563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1"/>
    <w:basedOn w:val="a"/>
    <w:uiPriority w:val="99"/>
    <w:rsid w:val="000C4023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6">
    <w:name w:val="маркированный"/>
    <w:basedOn w:val="a"/>
    <w:uiPriority w:val="99"/>
    <w:rsid w:val="00E73228"/>
    <w:pPr>
      <w:tabs>
        <w:tab w:val="num" w:pos="1960"/>
      </w:tabs>
      <w:spacing w:line="360" w:lineRule="auto"/>
      <w:ind w:left="1960" w:hanging="340"/>
      <w:jc w:val="both"/>
    </w:pPr>
    <w:rPr>
      <w:sz w:val="28"/>
    </w:rPr>
  </w:style>
  <w:style w:type="paragraph" w:styleId="a7">
    <w:name w:val="List Paragraph"/>
    <w:basedOn w:val="a"/>
    <w:uiPriority w:val="99"/>
    <w:qFormat/>
    <w:rsid w:val="00DB52B4"/>
    <w:pPr>
      <w:ind w:left="720"/>
      <w:contextualSpacing/>
    </w:pPr>
  </w:style>
  <w:style w:type="character" w:styleId="a8">
    <w:name w:val="Emphasis"/>
    <w:basedOn w:val="a0"/>
    <w:uiPriority w:val="99"/>
    <w:qFormat/>
    <w:rsid w:val="00DB52B4"/>
    <w:rPr>
      <w:rFonts w:cs="Times New Roman"/>
      <w:i/>
    </w:rPr>
  </w:style>
  <w:style w:type="paragraph" w:styleId="2">
    <w:name w:val="Body Text Indent 2"/>
    <w:basedOn w:val="a"/>
    <w:link w:val="20"/>
    <w:uiPriority w:val="99"/>
    <w:rsid w:val="00E8046B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Calibri" w:eastAsia="Calibri" w:hAnsi="Calibri"/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8046B"/>
    <w:rPr>
      <w:rFonts w:ascii="Calibri" w:hAnsi="Calibri" w:cs="Times New Roman"/>
      <w:sz w:val="20"/>
      <w:lang w:eastAsia="ru-RU"/>
    </w:rPr>
  </w:style>
  <w:style w:type="paragraph" w:styleId="a9">
    <w:name w:val="Normal (Web)"/>
    <w:basedOn w:val="a"/>
    <w:uiPriority w:val="99"/>
    <w:semiHidden/>
    <w:rsid w:val="00C97A57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rsid w:val="00734BDF"/>
    <w:rPr>
      <w:rFonts w:cs="Times New Roman"/>
      <w:color w:val="0000FF"/>
      <w:u w:val="single"/>
    </w:rPr>
  </w:style>
  <w:style w:type="paragraph" w:styleId="ab">
    <w:name w:val="Balloon Text"/>
    <w:basedOn w:val="a"/>
    <w:link w:val="ac"/>
    <w:uiPriority w:val="99"/>
    <w:semiHidden/>
    <w:rsid w:val="004B174D"/>
    <w:rPr>
      <w:rFonts w:ascii="Segoe UI" w:eastAsia="Calibri" w:hAnsi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4B174D"/>
    <w:rPr>
      <w:rFonts w:ascii="Segoe UI" w:hAnsi="Segoe UI" w:cs="Times New Roman"/>
      <w:sz w:val="18"/>
      <w:lang w:eastAsia="ru-RU"/>
    </w:rPr>
  </w:style>
  <w:style w:type="paragraph" w:styleId="ad">
    <w:name w:val="header"/>
    <w:basedOn w:val="a"/>
    <w:link w:val="ae"/>
    <w:uiPriority w:val="99"/>
    <w:rsid w:val="001F7367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locked/>
    <w:rsid w:val="001F7367"/>
    <w:rPr>
      <w:rFonts w:ascii="Times New Roman" w:hAnsi="Times New Roman" w:cs="Times New Roman"/>
      <w:sz w:val="24"/>
      <w:szCs w:val="24"/>
    </w:rPr>
  </w:style>
  <w:style w:type="paragraph" w:styleId="af">
    <w:name w:val="footer"/>
    <w:basedOn w:val="a"/>
    <w:link w:val="af0"/>
    <w:uiPriority w:val="99"/>
    <w:rsid w:val="001F7367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locked/>
    <w:rsid w:val="001F7367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166460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styleId="af1">
    <w:name w:val="Placeholder Text"/>
    <w:basedOn w:val="a0"/>
    <w:uiPriority w:val="99"/>
    <w:semiHidden/>
    <w:rsid w:val="00A65D9D"/>
    <w:rPr>
      <w:rFonts w:cs="Times New Roman"/>
      <w:color w:val="808080"/>
    </w:rPr>
  </w:style>
  <w:style w:type="character" w:customStyle="1" w:styleId="FontStyle33">
    <w:name w:val="Font Style33"/>
    <w:basedOn w:val="a0"/>
    <w:uiPriority w:val="99"/>
    <w:rsid w:val="00285BAF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21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gorodlesnoy.ru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esnoyfond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rodlesno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orodlesnoy.ru" TargetMode="External"/><Relationship Id="rId10" Type="http://schemas.openxmlformats.org/officeDocument/2006/relationships/hyperlink" Target="http://www.lesnoyfond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gorodlesnoy.ru" TargetMode="External"/><Relationship Id="rId14" Type="http://schemas.openxmlformats.org/officeDocument/2006/relationships/hyperlink" Target="http://www.gorodlesnoy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E7BF7E-3968-4B04-AE78-7FDFA63AE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28459</TotalTime>
  <Pages>17</Pages>
  <Words>6012</Words>
  <Characters>34271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Максимова Ирина Владимировна</dc:creator>
  <cp:keywords/>
  <dc:description/>
  <cp:lastModifiedBy>Фомичева</cp:lastModifiedBy>
  <cp:revision>50</cp:revision>
  <cp:lastPrinted>2016-10-10T06:59:00Z</cp:lastPrinted>
  <dcterms:created xsi:type="dcterms:W3CDTF">2015-08-05T12:19:00Z</dcterms:created>
  <dcterms:modified xsi:type="dcterms:W3CDTF">2016-10-12T04:05:00Z</dcterms:modified>
</cp:coreProperties>
</file>